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3594" w14:textId="627F1573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="007F5DAE"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47F14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1D35876E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</w:t>
            </w:r>
            <w:r w:rsidR="00E55512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sz w:val="20"/>
                <w:szCs w:val="20"/>
                <w:lang w:val="fr-CH"/>
              </w:rPr>
              <w:t xml:space="preserve">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47F14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02E8A">
              <w:rPr>
                <w:lang w:val="fr-CH"/>
              </w:rPr>
            </w:r>
            <w:r w:rsidR="00102E8A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4427938D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1A6C39" w:rsidRPr="005500D8">
        <w:rPr>
          <w:rFonts w:ascii="Noto Sans" w:hAnsi="Noto Sans"/>
          <w:spacing w:val="-2"/>
          <w:sz w:val="20"/>
          <w:lang w:val="fr-CH"/>
        </w:rPr>
        <w:t>2</w:t>
      </w:r>
      <w:r w:rsidR="00E50599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>.</w:t>
      </w:r>
      <w:r w:rsidR="00A669FA">
        <w:rPr>
          <w:rFonts w:ascii="Noto Sans" w:hAnsi="Noto Sans"/>
          <w:spacing w:val="-2"/>
          <w:sz w:val="20"/>
          <w:lang w:val="fr-CH"/>
        </w:rPr>
        <w:t>0</w:t>
      </w:r>
      <w:r w:rsidR="00E50599">
        <w:rPr>
          <w:rFonts w:ascii="Noto Sans" w:hAnsi="Noto Sans"/>
          <w:spacing w:val="-2"/>
          <w:sz w:val="20"/>
          <w:lang w:val="fr-CH"/>
        </w:rPr>
        <w:t>5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6C6903D8" w14:textId="77777777" w:rsidR="00546551" w:rsidRPr="005500D8" w:rsidRDefault="00546551" w:rsidP="0054655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Pr="001F6A2F">
        <w:rPr>
          <w:i/>
          <w:iCs/>
          <w:lang w:val="fr-CH"/>
        </w:rPr>
        <w:t xml:space="preserve">10.05.2021 </w:t>
      </w:r>
      <w:r>
        <w:rPr>
          <w:i/>
          <w:iCs/>
          <w:lang w:val="fr-CH"/>
        </w:rPr>
        <w:t>au</w:t>
      </w:r>
      <w:r w:rsidRPr="001F6A2F">
        <w:rPr>
          <w:i/>
          <w:iCs/>
          <w:lang w:val="fr-CH"/>
        </w:rPr>
        <w:t xml:space="preserve"> 21.05.2021</w:t>
      </w:r>
    </w:p>
    <w:p w14:paraId="1E52E006" w14:textId="77777777" w:rsidR="00546551" w:rsidRDefault="00546551" w:rsidP="00503ABC">
      <w:pPr>
        <w:rPr>
          <w:szCs w:val="20"/>
          <w:lang w:val="fr-CH"/>
        </w:rPr>
      </w:pPr>
    </w:p>
    <w:p w14:paraId="799A35D5" w14:textId="14EB34BC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478E11C8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D02E49" w:rsidRPr="001B0C8B">
        <w:rPr>
          <w:b/>
          <w:iCs/>
          <w:szCs w:val="20"/>
          <w:lang w:val="fr-CH"/>
        </w:rPr>
        <w:t>:</w:t>
      </w:r>
    </w:p>
    <w:p w14:paraId="799A35DA" w14:textId="070279E5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3F74DE" w:rsidRPr="00E53465">
        <w:rPr>
          <w:szCs w:val="20"/>
          <w:lang w:val="en-US"/>
        </w:rPr>
        <w:t>Swiss Payment Standards</w:t>
      </w:r>
      <w:r w:rsidR="003F74DE">
        <w:rPr>
          <w:szCs w:val="20"/>
          <w:lang w:val="fr-CH"/>
        </w:rPr>
        <w:t xml:space="preserve"> – Informations de haut niveau sur les modifications prévues dans les SPS 2022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799A35DE" w14:textId="77777777" w:rsidR="003F6B4D" w:rsidRPr="005500D8" w:rsidRDefault="003F6B4D" w:rsidP="00A66933">
      <w:pPr>
        <w:rPr>
          <w:szCs w:val="20"/>
          <w:lang w:val="fr-CH"/>
        </w:rPr>
      </w:pPr>
    </w:p>
    <w:p w14:paraId="799A35DF" w14:textId="4C4B7470" w:rsidR="00503ABC" w:rsidRPr="005500D8" w:rsidRDefault="00C83907" w:rsidP="00503ABC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B25ABC">
        <w:rPr>
          <w:b/>
          <w:iCs/>
          <w:spacing w:val="-2"/>
          <w:sz w:val="22"/>
          <w:szCs w:val="22"/>
          <w:lang w:val="fr-CH"/>
        </w:rPr>
        <w:t>.1</w:t>
      </w:r>
      <w:r w:rsidR="0065252C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Jeu de caractères</w:t>
      </w:r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2787557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5F1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7A8264E9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5F4" w14:textId="77777777" w:rsidTr="00D82061">
        <w:tc>
          <w:tcPr>
            <w:tcW w:w="9354" w:type="dxa"/>
          </w:tcPr>
          <w:p w14:paraId="799A35F2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5" w14:textId="77777777" w:rsidR="00D02E49" w:rsidRPr="001B0C8B" w:rsidRDefault="00D02E49" w:rsidP="00D02E49">
      <w:pPr>
        <w:rPr>
          <w:szCs w:val="20"/>
          <w:lang w:val="fr-CH"/>
        </w:rPr>
      </w:pPr>
    </w:p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16D55D27" w:rsidR="00E67135" w:rsidRPr="005500D8" w:rsidRDefault="008A66D8" w:rsidP="00E67135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B25ABC">
        <w:rPr>
          <w:b/>
          <w:iCs/>
          <w:spacing w:val="-2"/>
          <w:sz w:val="22"/>
          <w:szCs w:val="22"/>
          <w:lang w:val="fr-CH"/>
        </w:rPr>
        <w:t>.2</w:t>
      </w:r>
      <w:r w:rsidR="00D74772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Modes de paiement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0DE653D5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E5551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0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582ABC30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0C" w14:textId="77777777" w:rsidTr="00D82061">
        <w:tc>
          <w:tcPr>
            <w:tcW w:w="9354" w:type="dxa"/>
          </w:tcPr>
          <w:p w14:paraId="799A360A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15D1D857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682C2CF" w:rsidR="00D02E49" w:rsidRPr="005500D8" w:rsidRDefault="00421B2E" w:rsidP="00D02E49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D02E49" w:rsidRPr="001B0C8B">
        <w:rPr>
          <w:lang w:val="fr-CH"/>
        </w:rPr>
        <w:t xml:space="preserve"> </w:t>
      </w:r>
      <w:r w:rsidR="00D02E49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E49" w:rsidRPr="005500D8">
        <w:rPr>
          <w:szCs w:val="20"/>
          <w:lang w:val="fr-CH"/>
        </w:rPr>
        <w:instrText xml:space="preserve"> FORMTEXT </w:instrText>
      </w:r>
      <w:r w:rsidR="00D02E49" w:rsidRPr="001058D4">
        <w:rPr>
          <w:szCs w:val="20"/>
        </w:rPr>
      </w:r>
      <w:r w:rsidR="00D02E49" w:rsidRPr="001058D4">
        <w:rPr>
          <w:szCs w:val="20"/>
        </w:rPr>
        <w:fldChar w:fldCharType="separate"/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29A1580E" w14:textId="6903883A" w:rsidR="00F638EF" w:rsidRPr="001B0C8B" w:rsidRDefault="00F51876" w:rsidP="00F638EF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F638EF" w:rsidRPr="001B0C8B">
        <w:rPr>
          <w:b/>
          <w:iCs/>
          <w:szCs w:val="20"/>
          <w:lang w:val="fr-CH"/>
        </w:rPr>
        <w:t>:</w:t>
      </w:r>
    </w:p>
    <w:p w14:paraId="2DBBD280" w14:textId="726FA3B0" w:rsidR="00F638EF" w:rsidRPr="005500D8" w:rsidRDefault="00F638EF" w:rsidP="00F638EF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900DC1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19" w:history="1">
        <w:r w:rsidR="00900DC1" w:rsidRPr="00C622F8">
          <w:rPr>
            <w:rStyle w:val="Hyperlink"/>
            <w:szCs w:val="20"/>
            <w:lang w:val="fr-CH"/>
          </w:rPr>
          <w:t>www.iso-payments.ch</w:t>
        </w:r>
      </w:hyperlink>
      <w:r w:rsidR="00900DC1">
        <w:rPr>
          <w:szCs w:val="20"/>
          <w:lang w:val="fr-CH"/>
        </w:rPr>
        <w:t>.</w:t>
      </w:r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47F14" w14:paraId="799A361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799A361B" w14:textId="77777777" w:rsidR="003F6B4D" w:rsidRPr="005500D8" w:rsidRDefault="003F6B4D" w:rsidP="003F6B4D">
      <w:pPr>
        <w:rPr>
          <w:szCs w:val="20"/>
          <w:lang w:val="fr-CH"/>
        </w:rPr>
      </w:pPr>
    </w:p>
    <w:p w14:paraId="04390367" w14:textId="289EAE41" w:rsidR="00732CB0" w:rsidRPr="005500D8" w:rsidRDefault="008A66D8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7F0172">
        <w:rPr>
          <w:b/>
          <w:iCs/>
          <w:spacing w:val="-2"/>
          <w:sz w:val="22"/>
          <w:szCs w:val="22"/>
          <w:lang w:val="fr-CH"/>
        </w:rPr>
        <w:t>.3</w:t>
      </w:r>
      <w:r w:rsidR="00732CB0">
        <w:rPr>
          <w:b/>
          <w:iCs/>
          <w:spacing w:val="-2"/>
          <w:sz w:val="22"/>
          <w:szCs w:val="22"/>
          <w:lang w:val="fr-CH"/>
        </w:rPr>
        <w:tab/>
      </w:r>
      <w:r w:rsidR="00BB1695" w:rsidRPr="00BB1695">
        <w:rPr>
          <w:b/>
          <w:iCs/>
          <w:spacing w:val="-2"/>
          <w:sz w:val="22"/>
          <w:szCs w:val="22"/>
          <w:lang w:val="fr-CH"/>
        </w:rPr>
        <w:t>Utilisation d’informations d’adresse / adresse structurée</w:t>
      </w:r>
    </w:p>
    <w:p w14:paraId="799A361D" w14:textId="77777777" w:rsidR="003F6B4D" w:rsidRPr="005500D8" w:rsidRDefault="003F6B4D" w:rsidP="003F6B4D">
      <w:pPr>
        <w:rPr>
          <w:szCs w:val="20"/>
          <w:lang w:val="fr-CH"/>
        </w:rPr>
      </w:pPr>
    </w:p>
    <w:p w14:paraId="799A361E" w14:textId="54CCD254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2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50ADCD16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31" w14:textId="77777777" w:rsidTr="00D82061">
        <w:tc>
          <w:tcPr>
            <w:tcW w:w="9354" w:type="dxa"/>
          </w:tcPr>
          <w:p w14:paraId="799A362F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799A3633" w14:textId="77777777" w:rsidR="003F6B4D" w:rsidRPr="001058D4" w:rsidRDefault="003F6B4D" w:rsidP="003F6B4D">
      <w:pPr>
        <w:rPr>
          <w:szCs w:val="20"/>
        </w:rPr>
      </w:pPr>
    </w:p>
    <w:p w14:paraId="47CFC35C" w14:textId="274B8986" w:rsidR="00CF6B3C" w:rsidRPr="005500D8" w:rsidRDefault="00C33F7A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611544">
        <w:rPr>
          <w:b/>
          <w:iCs/>
          <w:spacing w:val="-2"/>
          <w:sz w:val="22"/>
          <w:szCs w:val="22"/>
          <w:lang w:val="fr-CH"/>
        </w:rPr>
        <w:t>.4</w:t>
      </w:r>
      <w:r w:rsidR="00CF6B3C">
        <w:rPr>
          <w:b/>
          <w:iCs/>
          <w:spacing w:val="-2"/>
          <w:sz w:val="22"/>
          <w:szCs w:val="22"/>
          <w:lang w:val="fr-CH"/>
        </w:rPr>
        <w:tab/>
      </w:r>
      <w:r w:rsidR="00611544">
        <w:rPr>
          <w:b/>
          <w:iCs/>
          <w:spacing w:val="-2"/>
          <w:sz w:val="22"/>
          <w:szCs w:val="22"/>
          <w:lang w:val="fr-CH"/>
        </w:rPr>
        <w:t>Modifications rédaction</w:t>
      </w:r>
      <w:r w:rsidR="00BB1695">
        <w:rPr>
          <w:b/>
          <w:iCs/>
          <w:spacing w:val="-2"/>
          <w:sz w:val="22"/>
          <w:szCs w:val="22"/>
          <w:lang w:val="fr-CH"/>
        </w:rPr>
        <w:t>n</w:t>
      </w:r>
      <w:r w:rsidR="00611544">
        <w:rPr>
          <w:b/>
          <w:iCs/>
          <w:spacing w:val="-2"/>
          <w:sz w:val="22"/>
          <w:szCs w:val="22"/>
          <w:lang w:val="fr-CH"/>
        </w:rPr>
        <w:t>els</w:t>
      </w:r>
    </w:p>
    <w:p w14:paraId="799A3635" w14:textId="77777777" w:rsidR="003F6B4D" w:rsidRPr="005500D8" w:rsidRDefault="003F6B4D" w:rsidP="003F6B4D">
      <w:pPr>
        <w:rPr>
          <w:szCs w:val="20"/>
          <w:lang w:val="fr-CH"/>
        </w:rPr>
      </w:pPr>
    </w:p>
    <w:p w14:paraId="799A3636" w14:textId="36A1A666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47F14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27975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69BB61D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C721787" w14:textId="7C812EFC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7FFEB21A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73E2DAE4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01658E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0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p w14:paraId="5D982420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56D0F9F" w14:textId="77777777" w:rsidR="003B1FA1" w:rsidRPr="005500D8" w:rsidRDefault="003B1FA1" w:rsidP="003B1FA1">
      <w:pPr>
        <w:rPr>
          <w:szCs w:val="20"/>
          <w:lang w:val="fr-CH"/>
        </w:rPr>
      </w:pPr>
    </w:p>
    <w:p w14:paraId="13FD107F" w14:textId="77777777" w:rsidR="003B1FA1" w:rsidRPr="005500D8" w:rsidRDefault="003B1FA1" w:rsidP="003B1FA1">
      <w:pPr>
        <w:rPr>
          <w:szCs w:val="20"/>
          <w:lang w:val="fr-CH"/>
        </w:rPr>
      </w:pPr>
    </w:p>
    <w:p w14:paraId="45618B79" w14:textId="1B7515E3" w:rsidR="009D1248" w:rsidRPr="005500D8" w:rsidRDefault="00C33F7A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3.</w:t>
      </w:r>
      <w:r w:rsidR="00611544">
        <w:rPr>
          <w:b/>
          <w:iCs/>
          <w:spacing w:val="-2"/>
          <w:sz w:val="22"/>
          <w:szCs w:val="22"/>
          <w:lang w:val="fr-CH"/>
        </w:rPr>
        <w:t>1</w:t>
      </w:r>
      <w:r w:rsidR="009D1248">
        <w:rPr>
          <w:b/>
          <w:iCs/>
          <w:spacing w:val="-2"/>
          <w:sz w:val="22"/>
          <w:szCs w:val="22"/>
          <w:lang w:val="fr-CH"/>
        </w:rPr>
        <w:tab/>
      </w:r>
      <w:r w:rsidR="00611544">
        <w:rPr>
          <w:b/>
          <w:iCs/>
          <w:spacing w:val="-2"/>
          <w:sz w:val="22"/>
          <w:szCs w:val="22"/>
          <w:lang w:val="fr-CH"/>
        </w:rPr>
        <w:t>Nouveau</w:t>
      </w:r>
      <w:r w:rsidR="00700128">
        <w:rPr>
          <w:b/>
          <w:iCs/>
          <w:spacing w:val="-2"/>
          <w:sz w:val="22"/>
          <w:szCs w:val="22"/>
          <w:lang w:val="fr-CH"/>
        </w:rPr>
        <w:t xml:space="preserve"> éléments</w:t>
      </w:r>
    </w:p>
    <w:p w14:paraId="2067E94C" w14:textId="77777777" w:rsidR="003B1FA1" w:rsidRPr="005500D8" w:rsidRDefault="003B1FA1" w:rsidP="003B1FA1">
      <w:pPr>
        <w:rPr>
          <w:szCs w:val="20"/>
          <w:lang w:val="fr-CH"/>
        </w:rPr>
      </w:pPr>
    </w:p>
    <w:p w14:paraId="4D6DD32A" w14:textId="11F1CAA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25937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94AC1D6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70D7718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FADE79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A35967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4DAD45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A0FBC8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C175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1AEA2F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42B17F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443DE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08479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B084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7CA29B3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3AE25D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627CF32A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AEE4940" w14:textId="03F76519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25937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B34CA4A" w14:textId="77777777" w:rsidTr="00D82061">
        <w:tc>
          <w:tcPr>
            <w:tcW w:w="9354" w:type="dxa"/>
          </w:tcPr>
          <w:p w14:paraId="6E898712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D0F9E33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434168D3" w14:textId="77777777" w:rsidR="003B1FA1" w:rsidRPr="001B0C8B" w:rsidRDefault="003B1FA1" w:rsidP="003B1FA1">
      <w:pPr>
        <w:rPr>
          <w:szCs w:val="20"/>
          <w:lang w:val="fr-CH"/>
        </w:rPr>
      </w:pPr>
    </w:p>
    <w:p w14:paraId="3F5F4EBA" w14:textId="77777777" w:rsidR="003B1FA1" w:rsidRPr="001058D4" w:rsidRDefault="003B1FA1" w:rsidP="003B1FA1">
      <w:pPr>
        <w:rPr>
          <w:szCs w:val="20"/>
        </w:rPr>
      </w:pPr>
    </w:p>
    <w:p w14:paraId="13F856F5" w14:textId="1C59A447" w:rsidR="009D1248" w:rsidRPr="005500D8" w:rsidRDefault="00C33F7A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z w:val="22"/>
          <w:szCs w:val="20"/>
          <w:lang w:val="fr-CH"/>
        </w:rPr>
        <w:t>3</w:t>
      </w:r>
      <w:r w:rsidR="00700128">
        <w:rPr>
          <w:b/>
          <w:iCs/>
          <w:sz w:val="22"/>
          <w:szCs w:val="20"/>
          <w:lang w:val="fr-CH"/>
        </w:rPr>
        <w:t>.2</w:t>
      </w:r>
      <w:r w:rsidR="001725B5">
        <w:rPr>
          <w:b/>
          <w:iCs/>
          <w:sz w:val="22"/>
          <w:szCs w:val="20"/>
          <w:lang w:val="fr-CH"/>
        </w:rPr>
        <w:tab/>
      </w:r>
      <w:r w:rsidR="00700128">
        <w:rPr>
          <w:b/>
          <w:iCs/>
          <w:sz w:val="22"/>
          <w:szCs w:val="20"/>
          <w:lang w:val="fr-CH"/>
        </w:rPr>
        <w:t>Éléments modifiés</w:t>
      </w:r>
    </w:p>
    <w:p w14:paraId="567FCD07" w14:textId="77777777" w:rsidR="003B1FA1" w:rsidRPr="005500D8" w:rsidRDefault="003B1FA1" w:rsidP="003B1FA1">
      <w:pPr>
        <w:rPr>
          <w:szCs w:val="20"/>
          <w:lang w:val="fr-CH"/>
        </w:rPr>
      </w:pPr>
    </w:p>
    <w:p w14:paraId="7FE97495" w14:textId="155CD59D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D3DB2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3A2A7FA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23EC19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70D9F5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36631C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901B0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D69817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3983BE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694D29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C95B24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E5CB6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BB9FF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7F2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5396999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65F098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7AF9039F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6FD3577" w14:textId="257BB357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1D3DB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4C3EA0BE" w14:textId="77777777" w:rsidTr="00D82061">
        <w:tc>
          <w:tcPr>
            <w:tcW w:w="9354" w:type="dxa"/>
          </w:tcPr>
          <w:p w14:paraId="3E0CF275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1BE4A8C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9A98898" w14:textId="77777777" w:rsidR="003B1FA1" w:rsidRPr="001B0C8B" w:rsidRDefault="003B1FA1" w:rsidP="003B1FA1">
      <w:pPr>
        <w:rPr>
          <w:szCs w:val="20"/>
          <w:lang w:val="fr-CH"/>
        </w:rPr>
      </w:pPr>
    </w:p>
    <w:p w14:paraId="17E9F475" w14:textId="77777777" w:rsidR="003B1FA1" w:rsidRPr="001058D4" w:rsidRDefault="003B1FA1" w:rsidP="003B1FA1">
      <w:pPr>
        <w:pStyle w:val="Enclosures"/>
        <w:rPr>
          <w:szCs w:val="20"/>
        </w:rPr>
      </w:pPr>
    </w:p>
    <w:p w14:paraId="54A5170C" w14:textId="0553D9B1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35F922" w14:textId="79653BAE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="00D87AF7">
        <w:rPr>
          <w:i/>
          <w:iCs/>
          <w:spacing w:val="-2"/>
          <w:lang w:val="fr-CH"/>
        </w:rPr>
        <w:t xml:space="preserve"> </w:t>
      </w:r>
      <w:r w:rsidRPr="005500D8">
        <w:rPr>
          <w:i/>
          <w:iCs/>
          <w:lang w:val="fr-CH"/>
        </w:rPr>
        <w:t xml:space="preserve">: </w:t>
      </w:r>
      <w:r w:rsidR="001F6A2F" w:rsidRPr="001F6A2F">
        <w:rPr>
          <w:i/>
          <w:iCs/>
          <w:lang w:val="fr-CH"/>
        </w:rPr>
        <w:t xml:space="preserve">10.05.2021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21.05.2021</w:t>
      </w:r>
    </w:p>
    <w:p w14:paraId="42A3628C" w14:textId="77777777" w:rsidR="003B1FA1" w:rsidRPr="00546551" w:rsidRDefault="003B1FA1" w:rsidP="003B1FA1">
      <w:pPr>
        <w:rPr>
          <w:lang w:val="fr-CH"/>
        </w:rPr>
      </w:pPr>
    </w:p>
    <w:p w14:paraId="11085C7E" w14:textId="0B7B592E" w:rsidR="003B1FA1" w:rsidRPr="005500D8" w:rsidRDefault="001D3DB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08D11A21" w14:textId="77777777" w:rsidR="003B1FA1" w:rsidRPr="005500D8" w:rsidRDefault="003B1FA1" w:rsidP="003B1FA1">
      <w:pPr>
        <w:rPr>
          <w:szCs w:val="20"/>
          <w:lang w:val="fr-CH"/>
        </w:rPr>
      </w:pPr>
    </w:p>
    <w:p w14:paraId="58E41AFC" w14:textId="129515B2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>
        <w:rPr>
          <w:b/>
          <w:iCs/>
          <w:szCs w:val="20"/>
          <w:lang w:val="fr-CH"/>
        </w:rPr>
        <w:t xml:space="preserve"> </w:t>
      </w:r>
      <w:r w:rsidR="003B1FA1" w:rsidRPr="001B0C8B">
        <w:rPr>
          <w:b/>
          <w:iCs/>
          <w:szCs w:val="20"/>
          <w:lang w:val="fr-CH"/>
        </w:rPr>
        <w:t>:</w:t>
      </w:r>
    </w:p>
    <w:p w14:paraId="41EC1BD3" w14:textId="4D9E8AA6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Pr="001D3DB2">
        <w:rPr>
          <w:szCs w:val="20"/>
          <w:lang w:val="en-US"/>
        </w:rPr>
        <w:t>Swiss Payment Standards</w:t>
      </w:r>
      <w:r>
        <w:rPr>
          <w:szCs w:val="20"/>
          <w:lang w:val="fr-CH"/>
        </w:rPr>
        <w:t xml:space="preserve"> – Informations de haut niveau sur les modifications prévues dans les SPS 2022» sur </w:t>
      </w:r>
      <w:hyperlink r:id="rId21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19F4452C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E3E232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B0E6274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E695AC7" w14:textId="77777777" w:rsidR="003B1FA1" w:rsidRPr="005500D8" w:rsidRDefault="003B1FA1" w:rsidP="003B1FA1">
      <w:pPr>
        <w:rPr>
          <w:szCs w:val="20"/>
          <w:lang w:val="fr-CH"/>
        </w:rPr>
      </w:pPr>
    </w:p>
    <w:p w14:paraId="4ACC4A21" w14:textId="77777777" w:rsidR="003B1FA1" w:rsidRPr="005500D8" w:rsidRDefault="003B1FA1" w:rsidP="003B1FA1">
      <w:pPr>
        <w:rPr>
          <w:szCs w:val="20"/>
          <w:lang w:val="fr-CH"/>
        </w:rPr>
      </w:pPr>
    </w:p>
    <w:p w14:paraId="34D05F55" w14:textId="1C8F7AD0" w:rsidR="001725B5" w:rsidRPr="005500D8" w:rsidRDefault="00C33F7A" w:rsidP="003B1FA1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4</w:t>
      </w:r>
      <w:r w:rsidR="001725B5">
        <w:rPr>
          <w:b/>
          <w:iCs/>
          <w:spacing w:val="-2"/>
          <w:sz w:val="22"/>
          <w:szCs w:val="22"/>
          <w:lang w:val="fr-CH"/>
        </w:rPr>
        <w:tab/>
      </w:r>
      <w:r>
        <w:rPr>
          <w:b/>
          <w:iCs/>
          <w:spacing w:val="-2"/>
          <w:sz w:val="22"/>
          <w:szCs w:val="22"/>
          <w:lang w:val="fr-CH"/>
        </w:rPr>
        <w:t>Suspension BVR/BV</w:t>
      </w:r>
    </w:p>
    <w:p w14:paraId="5729970F" w14:textId="77777777" w:rsidR="003B1FA1" w:rsidRPr="005500D8" w:rsidRDefault="003B1FA1" w:rsidP="003B1FA1">
      <w:pPr>
        <w:rPr>
          <w:szCs w:val="20"/>
          <w:lang w:val="fr-CH"/>
        </w:rPr>
      </w:pPr>
    </w:p>
    <w:p w14:paraId="7194F88E" w14:textId="5639F37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932BFD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B10652E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39C7C2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F0690D2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EE8C8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F92C2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C4C156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1DDEB39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4F9A71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553A4E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14EA2FBA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35A512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00A8DB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EB67CC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88B2C98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47F14" w14:paraId="01C914C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E3A6888" w14:textId="697FDF62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932BFD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3B1FA1" w:rsidRPr="001B0C8B" w14:paraId="0E51EA49" w14:textId="77777777" w:rsidTr="00D82061">
        <w:tc>
          <w:tcPr>
            <w:tcW w:w="9354" w:type="dxa"/>
          </w:tcPr>
          <w:p w14:paraId="1A2EFB4D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76B66C2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795A2C5" w14:textId="77777777" w:rsidR="003B1FA1" w:rsidRPr="001B0C8B" w:rsidRDefault="003B1FA1" w:rsidP="003B1FA1">
      <w:pPr>
        <w:rPr>
          <w:szCs w:val="20"/>
          <w:lang w:val="fr-CH"/>
        </w:rPr>
      </w:pPr>
    </w:p>
    <w:p w14:paraId="0B72B5FD" w14:textId="77777777" w:rsidR="00594BD4" w:rsidRPr="005500D8" w:rsidRDefault="00594BD4" w:rsidP="00594BD4">
      <w:pPr>
        <w:rPr>
          <w:szCs w:val="20"/>
          <w:lang w:val="fr-CH"/>
        </w:rPr>
      </w:pPr>
    </w:p>
    <w:p w14:paraId="377AEDC4" w14:textId="4E7AC93D" w:rsidR="00594BD4" w:rsidRPr="00AB180A" w:rsidRDefault="00C702A9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77777777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02E8A">
              <w:rPr>
                <w:szCs w:val="16"/>
                <w:lang w:val="fr-CH"/>
              </w:rPr>
            </w:r>
            <w:r w:rsidR="00102E8A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47F14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77777777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D9120D8" w14:textId="77777777" w:rsidR="00594BD4" w:rsidRPr="001B0C8B" w:rsidRDefault="00594BD4" w:rsidP="00594BD4">
      <w:pPr>
        <w:rPr>
          <w:szCs w:val="20"/>
          <w:lang w:val="fr-CH"/>
        </w:rPr>
      </w:pPr>
    </w:p>
    <w:p w14:paraId="485AC838" w14:textId="77777777" w:rsidR="00594BD4" w:rsidRPr="001058D4" w:rsidRDefault="00594BD4" w:rsidP="00594BD4">
      <w:pPr>
        <w:pStyle w:val="Enclosures"/>
        <w:rPr>
          <w:szCs w:val="20"/>
        </w:rPr>
      </w:pPr>
    </w:p>
    <w:p w14:paraId="063111C1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default" r:id="rId22"/>
      <w:footerReference w:type="defaul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4862" w14:textId="77777777" w:rsidR="00102E8A" w:rsidRPr="001058D4" w:rsidRDefault="00102E8A">
      <w:r w:rsidRPr="001058D4">
        <w:separator/>
      </w:r>
    </w:p>
  </w:endnote>
  <w:endnote w:type="continuationSeparator" w:id="0">
    <w:p w14:paraId="470915E3" w14:textId="77777777" w:rsidR="00102E8A" w:rsidRPr="001058D4" w:rsidRDefault="00102E8A">
      <w:r w:rsidRPr="001058D4">
        <w:continuationSeparator/>
      </w:r>
    </w:p>
  </w:endnote>
  <w:endnote w:type="continuationNotice" w:id="1">
    <w:p w14:paraId="154E29AB" w14:textId="77777777" w:rsidR="00102E8A" w:rsidRDefault="00102E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4546FC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2b2489885dbdcd2d35f0a7b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74C3CD23" w:rsidR="00181DC2" w:rsidRPr="00181DC2" w:rsidRDefault="00181DC2" w:rsidP="00181DC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181DC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d2b2489885dbdcd2d35f0a7b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YTCoab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54B43A68" w14:textId="74C3CD23" w:rsidR="00181DC2" w:rsidRPr="00181DC2" w:rsidRDefault="00181DC2" w:rsidP="00181DC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181DC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7322" w14:textId="77777777" w:rsidR="00102E8A" w:rsidRPr="001058D4" w:rsidRDefault="00102E8A">
      <w:r w:rsidRPr="001058D4">
        <w:separator/>
      </w:r>
    </w:p>
  </w:footnote>
  <w:footnote w:type="continuationSeparator" w:id="0">
    <w:p w14:paraId="7F48CC40" w14:textId="77777777" w:rsidR="00102E8A" w:rsidRPr="001058D4" w:rsidRDefault="00102E8A">
      <w:r w:rsidRPr="001058D4">
        <w:continuationSeparator/>
      </w:r>
    </w:p>
  </w:footnote>
  <w:footnote w:type="continuationNotice" w:id="1">
    <w:p w14:paraId="2F9839DB" w14:textId="77777777" w:rsidR="00102E8A" w:rsidRDefault="00102E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3674" w14:textId="165870CA" w:rsidR="00C71063" w:rsidRPr="005500D8" w:rsidRDefault="00D473B9" w:rsidP="00C71063">
    <w:pPr>
      <w:rPr>
        <w:sz w:val="28"/>
        <w:lang w:val="fr-CH"/>
      </w:rPr>
    </w:pPr>
    <w:r w:rsidRPr="00BF258E">
      <w:rPr>
        <w:sz w:val="28"/>
        <w:lang w:val="en-US"/>
      </w:rPr>
      <w:t>Swiss Payment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F3632A">
      <w:rPr>
        <w:sz w:val="28"/>
        <w:lang w:val="fr-CH"/>
      </w:rPr>
      <w:t>2</w:t>
    </w:r>
  </w:p>
  <w:p w14:paraId="799A3675" w14:textId="2BAD8867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>Modifications des Implementation Guidelines</w:t>
    </w:r>
    <w:r w:rsidR="00EC5624">
      <w:rPr>
        <w:spacing w:val="-2"/>
        <w:sz w:val="28"/>
        <w:lang w:val="fr-CH"/>
      </w:rPr>
      <w:t xml:space="preserve"> sur le </w:t>
    </w:r>
    <w:r w:rsidR="00C83907">
      <w:rPr>
        <w:spacing w:val="-2"/>
        <w:sz w:val="28"/>
        <w:lang w:val="fr-CH"/>
      </w:rPr>
      <w:t>Credit Transfer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2E8A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4D8A"/>
    <w:rsid w:val="003F659D"/>
    <w:rsid w:val="003F6B4D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2867"/>
    <w:rsid w:val="00893C76"/>
    <w:rsid w:val="008A0036"/>
    <w:rsid w:val="008A389F"/>
    <w:rsid w:val="008A4E3F"/>
    <w:rsid w:val="008A578A"/>
    <w:rsid w:val="008A66D8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1695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33F7A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3907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23C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1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Footer.Block/>
  <Organisation.City>Zürich, </Organisation.City>
  <Author.Initials>/tk0kc</Author.Initials>
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officeatwork xmlns="http://schemas.officeatwork.com/Medi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47F2F2B-9E81-4E03-B433-A6D2F32B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9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6610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Bellwald, Corinne</cp:lastModifiedBy>
  <cp:revision>80</cp:revision>
  <cp:lastPrinted>2019-10-02T22:38:00Z</cp:lastPrinted>
  <dcterms:created xsi:type="dcterms:W3CDTF">2020-10-15T00:30:00Z</dcterms:created>
  <dcterms:modified xsi:type="dcterms:W3CDTF">2021-05-06T19:15:00Z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2020-10-14T15:30:24.0177896Z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63b81905-4839-425b-8e8f-c513cb935798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