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9701"/>
      </w:tblGrid>
      <w:tr w:rsidR="001935CB" w:rsidRPr="005966A0" w14:paraId="11718230" w14:textId="77777777" w:rsidTr="001C254E">
        <w:trPr>
          <w:trHeight w:val="3249"/>
        </w:trPr>
        <w:tc>
          <w:tcPr>
            <w:tcW w:w="794" w:type="dxa"/>
            <w:tcBorders>
              <w:top w:val="single" w:sz="4" w:space="0" w:color="auto"/>
              <w:left w:val="single" w:sz="4" w:space="0" w:color="auto"/>
              <w:bottom w:val="nil"/>
              <w:right w:val="single" w:sz="4" w:space="0" w:color="auto"/>
            </w:tcBorders>
            <w:shd w:val="clear" w:color="auto" w:fill="ED7D31" w:themeFill="accent2"/>
            <w:vAlign w:val="center"/>
          </w:tcPr>
          <w:p w14:paraId="3F31E21D" w14:textId="77777777" w:rsidR="001935CB" w:rsidRPr="00091B88" w:rsidRDefault="001935CB" w:rsidP="000B7F4C">
            <w:pPr>
              <w:tabs>
                <w:tab w:val="clear" w:pos="397"/>
              </w:tabs>
              <w:jc w:val="center"/>
              <w:rPr>
                <w:sz w:val="28"/>
                <w:szCs w:val="28"/>
                <w:lang w:val="it-IT"/>
              </w:rPr>
            </w:pPr>
            <w:r w:rsidRPr="00091B88">
              <w:rPr>
                <w:b/>
                <w:sz w:val="28"/>
                <w:szCs w:val="28"/>
                <w:lang w:val="it-IT"/>
              </w:rPr>
              <w:t>SCT Inst</w:t>
            </w:r>
          </w:p>
        </w:tc>
        <w:tc>
          <w:tcPr>
            <w:tcW w:w="9780" w:type="dxa"/>
            <w:vMerge w:val="restart"/>
            <w:tcBorders>
              <w:left w:val="single" w:sz="4" w:space="0" w:color="auto"/>
            </w:tcBorders>
          </w:tcPr>
          <w:p w14:paraId="77BC3B96" w14:textId="43D57AA0" w:rsidR="001935CB" w:rsidRPr="000B7F4C" w:rsidRDefault="001935CB" w:rsidP="005C3912">
            <w:pPr>
              <w:jc w:val="center"/>
              <w:rPr>
                <w:rStyle w:val="Heading2Char1"/>
                <w:sz w:val="26"/>
                <w:szCs w:val="26"/>
              </w:rPr>
            </w:pPr>
            <w:r w:rsidRPr="000B7F4C">
              <w:rPr>
                <w:b/>
                <w:bCs/>
                <w:sz w:val="26"/>
                <w:szCs w:val="26"/>
                <w:lang w:val="en-US"/>
              </w:rPr>
              <w:t xml:space="preserve">Annex </w:t>
            </w:r>
            <w:r w:rsidRPr="000B7F4C">
              <w:rPr>
                <w:rStyle w:val="Heading2Char1"/>
                <w:sz w:val="26"/>
                <w:szCs w:val="26"/>
              </w:rPr>
              <w:t>A-1</w:t>
            </w:r>
            <w:r w:rsidRPr="000B7F4C">
              <w:rPr>
                <w:rStyle w:val="Heading2Char1"/>
                <w:b w:val="0"/>
                <w:bCs/>
                <w:sz w:val="26"/>
                <w:szCs w:val="26"/>
              </w:rPr>
              <w:t xml:space="preserve"> </w:t>
            </w:r>
            <w:r w:rsidRPr="000B7F4C">
              <w:rPr>
                <w:rStyle w:val="Heading2Char1"/>
                <w:sz w:val="26"/>
                <w:szCs w:val="26"/>
              </w:rPr>
              <w:fldChar w:fldCharType="begin"/>
            </w:r>
            <w:r w:rsidRPr="000B7F4C">
              <w:rPr>
                <w:rStyle w:val="Heading2Char1"/>
                <w:sz w:val="26"/>
                <w:szCs w:val="26"/>
              </w:rPr>
              <w:instrText xml:space="preserve"> DOCPROPERTY  Manager  \* MERGEFORMAT </w:instrText>
            </w:r>
            <w:r w:rsidRPr="000B7F4C">
              <w:rPr>
                <w:rStyle w:val="Heading2Char1"/>
                <w:sz w:val="26"/>
                <w:szCs w:val="26"/>
              </w:rPr>
              <w:fldChar w:fldCharType="end"/>
            </w:r>
            <w:r w:rsidRPr="000B7F4C">
              <w:rPr>
                <w:rStyle w:val="Heading2Char1"/>
                <w:sz w:val="26"/>
                <w:szCs w:val="26"/>
              </w:rPr>
              <w:t>SEPA Instant Credit Transfer Adherence Agreement</w:t>
            </w:r>
          </w:p>
          <w:p w14:paraId="3B12BCE4" w14:textId="77777777" w:rsidR="001935CB" w:rsidRPr="005966A0" w:rsidRDefault="001935CB" w:rsidP="00F14C70">
            <w:pPr>
              <w:spacing w:before="480" w:after="240"/>
              <w:jc w:val="center"/>
              <w:rPr>
                <w:b/>
                <w:bCs/>
                <w:color w:val="808080"/>
                <w:szCs w:val="22"/>
                <w:lang w:val="en-US"/>
              </w:rPr>
            </w:pPr>
            <w:r w:rsidRPr="005966A0">
              <w:rPr>
                <w:b/>
                <w:bCs/>
                <w:color w:val="808080"/>
                <w:szCs w:val="22"/>
                <w:lang w:val="en-US"/>
              </w:rPr>
              <w:t>Date received by EPC: 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725"/>
              <w:gridCol w:w="870"/>
              <w:gridCol w:w="1014"/>
              <w:gridCol w:w="3333"/>
            </w:tblGrid>
            <w:tr w:rsidR="001935CB" w:rsidRPr="000B7F4C" w14:paraId="069B78CD" w14:textId="77777777" w:rsidTr="0037010D">
              <w:trPr>
                <w:cantSplit/>
                <w:trHeight w:hRule="exact" w:val="516"/>
              </w:trPr>
              <w:tc>
                <w:tcPr>
                  <w:tcW w:w="3256" w:type="dxa"/>
                  <w:shd w:val="clear" w:color="auto" w:fill="E0E0E0"/>
                  <w:vAlign w:val="center"/>
                </w:tcPr>
                <w:p w14:paraId="6F99AA32" w14:textId="77777777" w:rsidR="001935CB" w:rsidRPr="000B7F4C" w:rsidRDefault="001935CB" w:rsidP="007B5E08">
                  <w:pPr>
                    <w:jc w:val="center"/>
                    <w:rPr>
                      <w:rFonts w:asciiTheme="minorHAnsi" w:hAnsiTheme="minorHAnsi"/>
                      <w:b/>
                      <w:bCs/>
                      <w:sz w:val="20"/>
                      <w:szCs w:val="20"/>
                    </w:rPr>
                  </w:pPr>
                  <w:r w:rsidRPr="000B7F4C">
                    <w:rPr>
                      <w:rFonts w:asciiTheme="minorHAnsi" w:hAnsiTheme="minorHAnsi"/>
                      <w:b/>
                      <w:bCs/>
                      <w:sz w:val="20"/>
                      <w:szCs w:val="20"/>
                    </w:rPr>
                    <w:t>Check</w:t>
                  </w:r>
                </w:p>
              </w:tc>
              <w:tc>
                <w:tcPr>
                  <w:tcW w:w="725" w:type="dxa"/>
                  <w:shd w:val="clear" w:color="auto" w:fill="E0E0E0"/>
                  <w:vAlign w:val="center"/>
                </w:tcPr>
                <w:p w14:paraId="75233F3D" w14:textId="77777777" w:rsidR="001935CB" w:rsidRPr="000B7F4C" w:rsidRDefault="001935CB" w:rsidP="007B5E08">
                  <w:pPr>
                    <w:jc w:val="center"/>
                    <w:rPr>
                      <w:rFonts w:asciiTheme="minorHAnsi" w:hAnsiTheme="minorHAnsi"/>
                      <w:b/>
                      <w:bCs/>
                      <w:sz w:val="20"/>
                      <w:szCs w:val="20"/>
                    </w:rPr>
                  </w:pPr>
                  <w:r w:rsidRPr="000B7F4C">
                    <w:rPr>
                      <w:rFonts w:asciiTheme="minorHAnsi" w:hAnsiTheme="minorHAnsi"/>
                      <w:b/>
                      <w:bCs/>
                      <w:sz w:val="20"/>
                      <w:szCs w:val="20"/>
                    </w:rPr>
                    <w:t>Y/N</w:t>
                  </w:r>
                </w:p>
              </w:tc>
              <w:tc>
                <w:tcPr>
                  <w:tcW w:w="870" w:type="dxa"/>
                  <w:shd w:val="clear" w:color="auto" w:fill="E0E0E0"/>
                  <w:vAlign w:val="center"/>
                </w:tcPr>
                <w:p w14:paraId="643E09C2" w14:textId="77777777" w:rsidR="001935CB" w:rsidRPr="000B7F4C" w:rsidRDefault="001935CB" w:rsidP="007B5E08">
                  <w:pPr>
                    <w:jc w:val="center"/>
                    <w:rPr>
                      <w:rFonts w:asciiTheme="minorHAnsi" w:hAnsiTheme="minorHAnsi"/>
                      <w:b/>
                      <w:bCs/>
                      <w:sz w:val="20"/>
                      <w:szCs w:val="20"/>
                    </w:rPr>
                  </w:pPr>
                  <w:r w:rsidRPr="000B7F4C">
                    <w:rPr>
                      <w:rFonts w:asciiTheme="minorHAnsi" w:hAnsiTheme="minorHAnsi"/>
                      <w:b/>
                      <w:bCs/>
                      <w:sz w:val="20"/>
                      <w:szCs w:val="20"/>
                    </w:rPr>
                    <w:t>Date</w:t>
                  </w:r>
                </w:p>
              </w:tc>
              <w:tc>
                <w:tcPr>
                  <w:tcW w:w="1014" w:type="dxa"/>
                  <w:shd w:val="clear" w:color="auto" w:fill="E0E0E0"/>
                  <w:vAlign w:val="center"/>
                </w:tcPr>
                <w:p w14:paraId="3B094865" w14:textId="77777777" w:rsidR="001935CB" w:rsidRPr="000B7F4C" w:rsidRDefault="001935CB" w:rsidP="007B5E08">
                  <w:pPr>
                    <w:jc w:val="center"/>
                    <w:rPr>
                      <w:rFonts w:asciiTheme="minorHAnsi" w:hAnsiTheme="minorHAnsi"/>
                      <w:b/>
                      <w:bCs/>
                      <w:sz w:val="20"/>
                      <w:szCs w:val="20"/>
                    </w:rPr>
                  </w:pPr>
                  <w:r w:rsidRPr="000B7F4C">
                    <w:rPr>
                      <w:rFonts w:asciiTheme="minorHAnsi" w:hAnsiTheme="minorHAnsi"/>
                      <w:b/>
                      <w:bCs/>
                      <w:sz w:val="20"/>
                      <w:szCs w:val="20"/>
                    </w:rPr>
                    <w:t>Initials</w:t>
                  </w:r>
                </w:p>
              </w:tc>
              <w:tc>
                <w:tcPr>
                  <w:tcW w:w="3333" w:type="dxa"/>
                  <w:shd w:val="clear" w:color="auto" w:fill="E0E0E0"/>
                  <w:vAlign w:val="center"/>
                </w:tcPr>
                <w:p w14:paraId="6E2B1A43" w14:textId="77777777" w:rsidR="001935CB" w:rsidRPr="000B7F4C" w:rsidRDefault="001935CB" w:rsidP="007B5E08">
                  <w:pPr>
                    <w:jc w:val="center"/>
                    <w:rPr>
                      <w:rFonts w:asciiTheme="minorHAnsi" w:hAnsiTheme="minorHAnsi"/>
                      <w:b/>
                      <w:bCs/>
                      <w:sz w:val="20"/>
                      <w:szCs w:val="20"/>
                    </w:rPr>
                  </w:pPr>
                  <w:r w:rsidRPr="000B7F4C">
                    <w:rPr>
                      <w:rFonts w:asciiTheme="minorHAnsi" w:hAnsiTheme="minorHAnsi"/>
                      <w:b/>
                      <w:bCs/>
                      <w:sz w:val="20"/>
                      <w:szCs w:val="20"/>
                    </w:rPr>
                    <w:t>Narrative</w:t>
                  </w:r>
                </w:p>
              </w:tc>
            </w:tr>
            <w:tr w:rsidR="001935CB" w:rsidRPr="000B7F4C" w14:paraId="5CC2DD00" w14:textId="77777777" w:rsidTr="0037010D">
              <w:trPr>
                <w:cantSplit/>
                <w:trHeight w:hRule="exact" w:val="516"/>
              </w:trPr>
              <w:tc>
                <w:tcPr>
                  <w:tcW w:w="3256" w:type="dxa"/>
                  <w:vAlign w:val="center"/>
                </w:tcPr>
                <w:p w14:paraId="1575F8B6" w14:textId="77777777" w:rsidR="001935CB" w:rsidRPr="000B7F4C" w:rsidRDefault="001935CB" w:rsidP="007B5E08">
                  <w:pPr>
                    <w:spacing w:before="0"/>
                    <w:jc w:val="left"/>
                    <w:rPr>
                      <w:rFonts w:asciiTheme="minorHAnsi" w:hAnsiTheme="minorHAnsi"/>
                      <w:sz w:val="20"/>
                      <w:szCs w:val="20"/>
                    </w:rPr>
                  </w:pPr>
                  <w:r w:rsidRPr="000B7F4C">
                    <w:rPr>
                      <w:rFonts w:asciiTheme="minorHAnsi" w:hAnsiTheme="minorHAnsi"/>
                      <w:sz w:val="20"/>
                      <w:szCs w:val="20"/>
                    </w:rPr>
                    <w:t>Adherence Agreement check OK</w:t>
                  </w:r>
                </w:p>
              </w:tc>
              <w:tc>
                <w:tcPr>
                  <w:tcW w:w="725" w:type="dxa"/>
                  <w:vAlign w:val="center"/>
                </w:tcPr>
                <w:p w14:paraId="69D32659" w14:textId="77777777" w:rsidR="001935CB" w:rsidRPr="000B7F4C" w:rsidRDefault="001935CB" w:rsidP="00091B88">
                  <w:pPr>
                    <w:rPr>
                      <w:rFonts w:asciiTheme="minorHAnsi" w:hAnsiTheme="minorHAnsi"/>
                      <w:sz w:val="20"/>
                      <w:szCs w:val="20"/>
                    </w:rPr>
                  </w:pPr>
                </w:p>
              </w:tc>
              <w:tc>
                <w:tcPr>
                  <w:tcW w:w="870" w:type="dxa"/>
                  <w:vAlign w:val="center"/>
                </w:tcPr>
                <w:p w14:paraId="64730211" w14:textId="77777777" w:rsidR="001935CB" w:rsidRPr="000B7F4C" w:rsidRDefault="001935CB" w:rsidP="00091B88">
                  <w:pPr>
                    <w:rPr>
                      <w:rFonts w:asciiTheme="minorHAnsi" w:hAnsiTheme="minorHAnsi"/>
                      <w:sz w:val="20"/>
                      <w:szCs w:val="20"/>
                    </w:rPr>
                  </w:pPr>
                </w:p>
              </w:tc>
              <w:tc>
                <w:tcPr>
                  <w:tcW w:w="1014" w:type="dxa"/>
                  <w:vAlign w:val="center"/>
                </w:tcPr>
                <w:p w14:paraId="2B2328EF" w14:textId="77777777" w:rsidR="001935CB" w:rsidRPr="000B7F4C" w:rsidRDefault="001935CB" w:rsidP="00091B88">
                  <w:pPr>
                    <w:rPr>
                      <w:rFonts w:asciiTheme="minorHAnsi" w:hAnsiTheme="minorHAnsi"/>
                      <w:sz w:val="20"/>
                      <w:szCs w:val="20"/>
                    </w:rPr>
                  </w:pPr>
                </w:p>
              </w:tc>
              <w:tc>
                <w:tcPr>
                  <w:tcW w:w="3333" w:type="dxa"/>
                  <w:vAlign w:val="center"/>
                </w:tcPr>
                <w:p w14:paraId="7EE61BBB" w14:textId="77777777" w:rsidR="001935CB" w:rsidRPr="000B7F4C" w:rsidRDefault="001935CB" w:rsidP="00091B88">
                  <w:pPr>
                    <w:rPr>
                      <w:rFonts w:asciiTheme="minorHAnsi" w:hAnsiTheme="minorHAnsi"/>
                      <w:sz w:val="20"/>
                      <w:szCs w:val="20"/>
                    </w:rPr>
                  </w:pPr>
                </w:p>
              </w:tc>
            </w:tr>
            <w:tr w:rsidR="001935CB" w:rsidRPr="000B7F4C" w14:paraId="10FE82C6" w14:textId="77777777" w:rsidTr="0037010D">
              <w:trPr>
                <w:cantSplit/>
                <w:trHeight w:hRule="exact" w:val="516"/>
              </w:trPr>
              <w:tc>
                <w:tcPr>
                  <w:tcW w:w="3256" w:type="dxa"/>
                  <w:vAlign w:val="center"/>
                </w:tcPr>
                <w:p w14:paraId="3AA543CF" w14:textId="37299110" w:rsidR="001935CB" w:rsidRPr="000B7F4C" w:rsidRDefault="001935CB" w:rsidP="007B5E08">
                  <w:pPr>
                    <w:spacing w:before="0"/>
                    <w:jc w:val="left"/>
                    <w:rPr>
                      <w:rFonts w:asciiTheme="minorHAnsi" w:hAnsiTheme="minorHAnsi"/>
                      <w:sz w:val="20"/>
                      <w:szCs w:val="20"/>
                    </w:rPr>
                  </w:pPr>
                  <w:r w:rsidRPr="000B7F4C">
                    <w:rPr>
                      <w:rFonts w:asciiTheme="minorHAnsi" w:hAnsiTheme="minorHAnsi"/>
                      <w:sz w:val="20"/>
                      <w:szCs w:val="20"/>
                    </w:rPr>
                    <w:t>Valid BIC</w:t>
                  </w:r>
                </w:p>
              </w:tc>
              <w:tc>
                <w:tcPr>
                  <w:tcW w:w="725" w:type="dxa"/>
                  <w:vAlign w:val="center"/>
                </w:tcPr>
                <w:p w14:paraId="71272ADF" w14:textId="77777777" w:rsidR="001935CB" w:rsidRPr="000B7F4C" w:rsidRDefault="001935CB" w:rsidP="00091B88">
                  <w:pPr>
                    <w:rPr>
                      <w:rFonts w:asciiTheme="minorHAnsi" w:hAnsiTheme="minorHAnsi"/>
                      <w:sz w:val="20"/>
                      <w:szCs w:val="20"/>
                    </w:rPr>
                  </w:pPr>
                </w:p>
              </w:tc>
              <w:tc>
                <w:tcPr>
                  <w:tcW w:w="870" w:type="dxa"/>
                  <w:vAlign w:val="center"/>
                </w:tcPr>
                <w:p w14:paraId="06A4A294" w14:textId="77777777" w:rsidR="001935CB" w:rsidRPr="000B7F4C" w:rsidRDefault="001935CB" w:rsidP="00091B88">
                  <w:pPr>
                    <w:rPr>
                      <w:rFonts w:asciiTheme="minorHAnsi" w:hAnsiTheme="minorHAnsi"/>
                      <w:sz w:val="20"/>
                      <w:szCs w:val="20"/>
                    </w:rPr>
                  </w:pPr>
                </w:p>
              </w:tc>
              <w:tc>
                <w:tcPr>
                  <w:tcW w:w="1014" w:type="dxa"/>
                  <w:vAlign w:val="center"/>
                </w:tcPr>
                <w:p w14:paraId="74FDBB17" w14:textId="77777777" w:rsidR="001935CB" w:rsidRPr="000B7F4C" w:rsidRDefault="001935CB" w:rsidP="00091B88">
                  <w:pPr>
                    <w:rPr>
                      <w:rFonts w:asciiTheme="minorHAnsi" w:hAnsiTheme="minorHAnsi"/>
                      <w:sz w:val="20"/>
                      <w:szCs w:val="20"/>
                    </w:rPr>
                  </w:pPr>
                </w:p>
              </w:tc>
              <w:tc>
                <w:tcPr>
                  <w:tcW w:w="3333" w:type="dxa"/>
                  <w:vAlign w:val="center"/>
                </w:tcPr>
                <w:p w14:paraId="44FF4B74" w14:textId="77777777" w:rsidR="001935CB" w:rsidRPr="000B7F4C" w:rsidRDefault="001935CB" w:rsidP="00091B88">
                  <w:pPr>
                    <w:rPr>
                      <w:rFonts w:asciiTheme="minorHAnsi" w:hAnsiTheme="minorHAnsi"/>
                      <w:sz w:val="20"/>
                      <w:szCs w:val="20"/>
                    </w:rPr>
                  </w:pPr>
                </w:p>
              </w:tc>
            </w:tr>
            <w:tr w:rsidR="001935CB" w:rsidRPr="000B7F4C" w14:paraId="04E08332" w14:textId="77777777" w:rsidTr="0037010D">
              <w:trPr>
                <w:cantSplit/>
                <w:trHeight w:hRule="exact" w:val="516"/>
              </w:trPr>
              <w:tc>
                <w:tcPr>
                  <w:tcW w:w="3256" w:type="dxa"/>
                  <w:vAlign w:val="center"/>
                </w:tcPr>
                <w:p w14:paraId="0EEBB369" w14:textId="673353FA" w:rsidR="001935CB" w:rsidRPr="000B7F4C" w:rsidRDefault="001935CB" w:rsidP="007B5E08">
                  <w:pPr>
                    <w:spacing w:before="0"/>
                    <w:jc w:val="left"/>
                    <w:rPr>
                      <w:rFonts w:asciiTheme="minorHAnsi" w:hAnsiTheme="minorHAnsi"/>
                      <w:sz w:val="20"/>
                      <w:szCs w:val="20"/>
                    </w:rPr>
                  </w:pPr>
                  <w:r w:rsidRPr="000B7F4C">
                    <w:rPr>
                      <w:rFonts w:asciiTheme="minorHAnsi" w:hAnsiTheme="minorHAnsi"/>
                      <w:sz w:val="20"/>
                      <w:szCs w:val="20"/>
                    </w:rPr>
                    <w:t xml:space="preserve">Plausible </w:t>
                  </w:r>
                  <w:r w:rsidR="00152B0B" w:rsidRPr="000B7F4C">
                    <w:rPr>
                      <w:rFonts w:asciiTheme="minorHAnsi" w:hAnsiTheme="minorHAnsi"/>
                      <w:sz w:val="20"/>
                      <w:szCs w:val="20"/>
                    </w:rPr>
                    <w:t>R</w:t>
                  </w:r>
                  <w:r w:rsidRPr="000B7F4C">
                    <w:rPr>
                      <w:rFonts w:asciiTheme="minorHAnsi" w:hAnsiTheme="minorHAnsi"/>
                      <w:sz w:val="20"/>
                      <w:szCs w:val="20"/>
                    </w:rPr>
                    <w:t xml:space="preserve">eadiness </w:t>
                  </w:r>
                  <w:r w:rsidR="00152B0B" w:rsidRPr="000B7F4C">
                    <w:rPr>
                      <w:rFonts w:asciiTheme="minorHAnsi" w:hAnsiTheme="minorHAnsi"/>
                      <w:sz w:val="20"/>
                      <w:szCs w:val="20"/>
                    </w:rPr>
                    <w:t>D</w:t>
                  </w:r>
                  <w:r w:rsidRPr="000B7F4C">
                    <w:rPr>
                      <w:rFonts w:asciiTheme="minorHAnsi" w:hAnsiTheme="minorHAnsi"/>
                      <w:sz w:val="20"/>
                      <w:szCs w:val="20"/>
                    </w:rPr>
                    <w:t>ate</w:t>
                  </w:r>
                  <w:r w:rsidR="00152B0B" w:rsidRPr="000B7F4C">
                    <w:rPr>
                      <w:rFonts w:asciiTheme="minorHAnsi" w:hAnsiTheme="minorHAnsi"/>
                      <w:sz w:val="20"/>
                      <w:szCs w:val="20"/>
                    </w:rPr>
                    <w:t xml:space="preserve"> and CSM confirmation</w:t>
                  </w:r>
                </w:p>
              </w:tc>
              <w:tc>
                <w:tcPr>
                  <w:tcW w:w="725" w:type="dxa"/>
                  <w:vAlign w:val="center"/>
                </w:tcPr>
                <w:p w14:paraId="034E6F95" w14:textId="77777777" w:rsidR="001935CB" w:rsidRPr="000B7F4C" w:rsidRDefault="001935CB" w:rsidP="00091B88">
                  <w:pPr>
                    <w:rPr>
                      <w:rFonts w:asciiTheme="minorHAnsi" w:hAnsiTheme="minorHAnsi"/>
                      <w:sz w:val="20"/>
                      <w:szCs w:val="20"/>
                    </w:rPr>
                  </w:pPr>
                </w:p>
              </w:tc>
              <w:tc>
                <w:tcPr>
                  <w:tcW w:w="870" w:type="dxa"/>
                  <w:vAlign w:val="center"/>
                </w:tcPr>
                <w:p w14:paraId="731B4F96" w14:textId="77777777" w:rsidR="001935CB" w:rsidRPr="000B7F4C" w:rsidRDefault="001935CB" w:rsidP="00091B88">
                  <w:pPr>
                    <w:rPr>
                      <w:rFonts w:asciiTheme="minorHAnsi" w:hAnsiTheme="minorHAnsi"/>
                      <w:sz w:val="20"/>
                      <w:szCs w:val="20"/>
                    </w:rPr>
                  </w:pPr>
                </w:p>
              </w:tc>
              <w:tc>
                <w:tcPr>
                  <w:tcW w:w="1014" w:type="dxa"/>
                  <w:vAlign w:val="center"/>
                </w:tcPr>
                <w:p w14:paraId="79C930FE" w14:textId="77777777" w:rsidR="001935CB" w:rsidRPr="000B7F4C" w:rsidRDefault="001935CB" w:rsidP="00091B88">
                  <w:pPr>
                    <w:rPr>
                      <w:rFonts w:asciiTheme="minorHAnsi" w:hAnsiTheme="minorHAnsi"/>
                      <w:sz w:val="20"/>
                      <w:szCs w:val="20"/>
                    </w:rPr>
                  </w:pPr>
                </w:p>
              </w:tc>
              <w:tc>
                <w:tcPr>
                  <w:tcW w:w="3333" w:type="dxa"/>
                  <w:vAlign w:val="center"/>
                </w:tcPr>
                <w:p w14:paraId="366968A6" w14:textId="77777777" w:rsidR="001935CB" w:rsidRPr="000B7F4C" w:rsidRDefault="001935CB" w:rsidP="00091B88">
                  <w:pPr>
                    <w:rPr>
                      <w:rFonts w:asciiTheme="minorHAnsi" w:hAnsiTheme="minorHAnsi"/>
                      <w:sz w:val="20"/>
                      <w:szCs w:val="20"/>
                    </w:rPr>
                  </w:pPr>
                </w:p>
              </w:tc>
            </w:tr>
            <w:tr w:rsidR="001935CB" w:rsidRPr="000B7F4C" w14:paraId="63D96706" w14:textId="77777777" w:rsidTr="0037010D">
              <w:trPr>
                <w:cantSplit/>
                <w:trHeight w:hRule="exact" w:val="516"/>
              </w:trPr>
              <w:tc>
                <w:tcPr>
                  <w:tcW w:w="3256" w:type="dxa"/>
                  <w:vAlign w:val="center"/>
                </w:tcPr>
                <w:p w14:paraId="3415D54E" w14:textId="536BBCB5" w:rsidR="001935CB" w:rsidRPr="000B7F4C" w:rsidRDefault="001935CB" w:rsidP="007B5E08">
                  <w:pPr>
                    <w:spacing w:before="0"/>
                    <w:jc w:val="left"/>
                    <w:rPr>
                      <w:rFonts w:asciiTheme="minorHAnsi" w:hAnsiTheme="minorHAnsi"/>
                      <w:sz w:val="20"/>
                      <w:szCs w:val="20"/>
                    </w:rPr>
                  </w:pPr>
                  <w:r w:rsidRPr="000B7F4C">
                    <w:rPr>
                      <w:rFonts w:asciiTheme="minorHAnsi" w:hAnsiTheme="minorHAnsi"/>
                      <w:sz w:val="20"/>
                      <w:szCs w:val="20"/>
                    </w:rPr>
                    <w:t>Contact e-mail address</w:t>
                  </w:r>
                </w:p>
              </w:tc>
              <w:tc>
                <w:tcPr>
                  <w:tcW w:w="725" w:type="dxa"/>
                  <w:vAlign w:val="center"/>
                </w:tcPr>
                <w:p w14:paraId="44A4D765" w14:textId="77777777" w:rsidR="001935CB" w:rsidRPr="000B7F4C" w:rsidRDefault="001935CB" w:rsidP="00091B88">
                  <w:pPr>
                    <w:rPr>
                      <w:rFonts w:asciiTheme="minorHAnsi" w:hAnsiTheme="minorHAnsi"/>
                      <w:sz w:val="20"/>
                      <w:szCs w:val="20"/>
                    </w:rPr>
                  </w:pPr>
                </w:p>
              </w:tc>
              <w:tc>
                <w:tcPr>
                  <w:tcW w:w="870" w:type="dxa"/>
                  <w:vAlign w:val="center"/>
                </w:tcPr>
                <w:p w14:paraId="02E8112A" w14:textId="77777777" w:rsidR="001935CB" w:rsidRPr="000B7F4C" w:rsidRDefault="001935CB" w:rsidP="00091B88">
                  <w:pPr>
                    <w:rPr>
                      <w:rFonts w:asciiTheme="minorHAnsi" w:hAnsiTheme="minorHAnsi"/>
                      <w:sz w:val="20"/>
                      <w:szCs w:val="20"/>
                    </w:rPr>
                  </w:pPr>
                </w:p>
              </w:tc>
              <w:tc>
                <w:tcPr>
                  <w:tcW w:w="1014" w:type="dxa"/>
                  <w:vAlign w:val="center"/>
                </w:tcPr>
                <w:p w14:paraId="1BE73913" w14:textId="77777777" w:rsidR="001935CB" w:rsidRPr="000B7F4C" w:rsidRDefault="001935CB" w:rsidP="00091B88">
                  <w:pPr>
                    <w:rPr>
                      <w:rFonts w:asciiTheme="minorHAnsi" w:hAnsiTheme="minorHAnsi"/>
                      <w:sz w:val="20"/>
                      <w:szCs w:val="20"/>
                    </w:rPr>
                  </w:pPr>
                </w:p>
              </w:tc>
              <w:tc>
                <w:tcPr>
                  <w:tcW w:w="3333" w:type="dxa"/>
                  <w:vAlign w:val="center"/>
                </w:tcPr>
                <w:p w14:paraId="108545F4" w14:textId="77777777" w:rsidR="001935CB" w:rsidRPr="000B7F4C" w:rsidRDefault="001935CB" w:rsidP="00091B88">
                  <w:pPr>
                    <w:rPr>
                      <w:rFonts w:asciiTheme="minorHAnsi" w:hAnsiTheme="minorHAnsi"/>
                      <w:sz w:val="20"/>
                      <w:szCs w:val="20"/>
                    </w:rPr>
                  </w:pPr>
                </w:p>
              </w:tc>
            </w:tr>
            <w:tr w:rsidR="00152B0B" w:rsidRPr="000B7F4C" w14:paraId="08D22C6C" w14:textId="77777777" w:rsidTr="0037010D">
              <w:trPr>
                <w:cantSplit/>
                <w:trHeight w:hRule="exact" w:val="516"/>
              </w:trPr>
              <w:tc>
                <w:tcPr>
                  <w:tcW w:w="3256" w:type="dxa"/>
                  <w:vAlign w:val="center"/>
                </w:tcPr>
                <w:p w14:paraId="02010F9E" w14:textId="05477DAF" w:rsidR="00152B0B" w:rsidRPr="000B7F4C" w:rsidRDefault="00152B0B" w:rsidP="007B5E08">
                  <w:pPr>
                    <w:spacing w:before="0"/>
                    <w:jc w:val="left"/>
                    <w:rPr>
                      <w:rFonts w:asciiTheme="minorHAnsi" w:hAnsiTheme="minorHAnsi"/>
                      <w:sz w:val="20"/>
                      <w:szCs w:val="20"/>
                    </w:rPr>
                  </w:pPr>
                  <w:r w:rsidRPr="000B7F4C">
                    <w:rPr>
                      <w:rFonts w:asciiTheme="minorHAnsi" w:hAnsiTheme="minorHAnsi"/>
                      <w:sz w:val="20"/>
                      <w:szCs w:val="20"/>
                    </w:rPr>
                    <w:t>MIR (Major Incident) Contact</w:t>
                  </w:r>
                </w:p>
              </w:tc>
              <w:tc>
                <w:tcPr>
                  <w:tcW w:w="725" w:type="dxa"/>
                  <w:vAlign w:val="center"/>
                </w:tcPr>
                <w:p w14:paraId="7DC0D9A4" w14:textId="77777777" w:rsidR="00152B0B" w:rsidRPr="000B7F4C" w:rsidRDefault="00152B0B" w:rsidP="00091B88">
                  <w:pPr>
                    <w:rPr>
                      <w:rFonts w:asciiTheme="minorHAnsi" w:hAnsiTheme="minorHAnsi"/>
                      <w:sz w:val="20"/>
                      <w:szCs w:val="20"/>
                    </w:rPr>
                  </w:pPr>
                </w:p>
              </w:tc>
              <w:tc>
                <w:tcPr>
                  <w:tcW w:w="870" w:type="dxa"/>
                  <w:vAlign w:val="center"/>
                </w:tcPr>
                <w:p w14:paraId="6A6A6017" w14:textId="77777777" w:rsidR="00152B0B" w:rsidRPr="000B7F4C" w:rsidRDefault="00152B0B" w:rsidP="00091B88">
                  <w:pPr>
                    <w:rPr>
                      <w:rFonts w:asciiTheme="minorHAnsi" w:hAnsiTheme="minorHAnsi"/>
                      <w:sz w:val="20"/>
                      <w:szCs w:val="20"/>
                    </w:rPr>
                  </w:pPr>
                </w:p>
              </w:tc>
              <w:tc>
                <w:tcPr>
                  <w:tcW w:w="1014" w:type="dxa"/>
                  <w:vAlign w:val="center"/>
                </w:tcPr>
                <w:p w14:paraId="0DF53856" w14:textId="77777777" w:rsidR="00152B0B" w:rsidRPr="000B7F4C" w:rsidRDefault="00152B0B" w:rsidP="00091B88">
                  <w:pPr>
                    <w:rPr>
                      <w:rFonts w:asciiTheme="minorHAnsi" w:hAnsiTheme="minorHAnsi"/>
                      <w:sz w:val="20"/>
                      <w:szCs w:val="20"/>
                    </w:rPr>
                  </w:pPr>
                </w:p>
              </w:tc>
              <w:tc>
                <w:tcPr>
                  <w:tcW w:w="3333" w:type="dxa"/>
                  <w:vAlign w:val="center"/>
                </w:tcPr>
                <w:p w14:paraId="137EF6E3" w14:textId="77777777" w:rsidR="00152B0B" w:rsidRPr="000B7F4C" w:rsidRDefault="00152B0B" w:rsidP="00091B88">
                  <w:pPr>
                    <w:rPr>
                      <w:rFonts w:asciiTheme="minorHAnsi" w:hAnsiTheme="minorHAnsi"/>
                      <w:sz w:val="20"/>
                      <w:szCs w:val="20"/>
                    </w:rPr>
                  </w:pPr>
                </w:p>
              </w:tc>
            </w:tr>
            <w:tr w:rsidR="00152B0B" w:rsidRPr="000B7F4C" w14:paraId="6E9185A5" w14:textId="77777777" w:rsidTr="0037010D">
              <w:trPr>
                <w:cantSplit/>
                <w:trHeight w:hRule="exact" w:val="516"/>
              </w:trPr>
              <w:tc>
                <w:tcPr>
                  <w:tcW w:w="3256" w:type="dxa"/>
                  <w:vAlign w:val="center"/>
                </w:tcPr>
                <w:p w14:paraId="1A5B9B03" w14:textId="50AED439" w:rsidR="00152B0B" w:rsidRPr="000B7F4C" w:rsidRDefault="00152B0B" w:rsidP="007B5E08">
                  <w:pPr>
                    <w:spacing w:before="0"/>
                    <w:jc w:val="left"/>
                    <w:rPr>
                      <w:rFonts w:asciiTheme="minorHAnsi" w:hAnsiTheme="minorHAnsi"/>
                      <w:sz w:val="20"/>
                      <w:szCs w:val="20"/>
                    </w:rPr>
                  </w:pPr>
                  <w:r w:rsidRPr="000B7F4C">
                    <w:rPr>
                      <w:rFonts w:asciiTheme="minorHAnsi" w:hAnsiTheme="minorHAnsi"/>
                      <w:sz w:val="20"/>
                      <w:szCs w:val="20"/>
                    </w:rPr>
                    <w:t>VAT</w:t>
                  </w:r>
                </w:p>
              </w:tc>
              <w:tc>
                <w:tcPr>
                  <w:tcW w:w="725" w:type="dxa"/>
                  <w:vAlign w:val="center"/>
                </w:tcPr>
                <w:p w14:paraId="475688F9" w14:textId="77777777" w:rsidR="00152B0B" w:rsidRPr="000B7F4C" w:rsidRDefault="00152B0B" w:rsidP="00091B88">
                  <w:pPr>
                    <w:rPr>
                      <w:rFonts w:asciiTheme="minorHAnsi" w:hAnsiTheme="minorHAnsi"/>
                      <w:sz w:val="20"/>
                      <w:szCs w:val="20"/>
                    </w:rPr>
                  </w:pPr>
                </w:p>
              </w:tc>
              <w:tc>
                <w:tcPr>
                  <w:tcW w:w="870" w:type="dxa"/>
                  <w:vAlign w:val="center"/>
                </w:tcPr>
                <w:p w14:paraId="5DD18BDA" w14:textId="77777777" w:rsidR="00152B0B" w:rsidRPr="000B7F4C" w:rsidRDefault="00152B0B" w:rsidP="00091B88">
                  <w:pPr>
                    <w:rPr>
                      <w:rFonts w:asciiTheme="minorHAnsi" w:hAnsiTheme="minorHAnsi"/>
                      <w:sz w:val="20"/>
                      <w:szCs w:val="20"/>
                    </w:rPr>
                  </w:pPr>
                </w:p>
              </w:tc>
              <w:tc>
                <w:tcPr>
                  <w:tcW w:w="1014" w:type="dxa"/>
                  <w:vAlign w:val="center"/>
                </w:tcPr>
                <w:p w14:paraId="4AEF0A67" w14:textId="77777777" w:rsidR="00152B0B" w:rsidRPr="000B7F4C" w:rsidRDefault="00152B0B" w:rsidP="00091B88">
                  <w:pPr>
                    <w:rPr>
                      <w:rFonts w:asciiTheme="minorHAnsi" w:hAnsiTheme="minorHAnsi"/>
                      <w:sz w:val="20"/>
                      <w:szCs w:val="20"/>
                    </w:rPr>
                  </w:pPr>
                </w:p>
              </w:tc>
              <w:tc>
                <w:tcPr>
                  <w:tcW w:w="3333" w:type="dxa"/>
                  <w:vAlign w:val="center"/>
                </w:tcPr>
                <w:p w14:paraId="4F6EF3F3" w14:textId="77777777" w:rsidR="00152B0B" w:rsidRPr="000B7F4C" w:rsidRDefault="00152B0B" w:rsidP="00091B88">
                  <w:pPr>
                    <w:rPr>
                      <w:rFonts w:asciiTheme="minorHAnsi" w:hAnsiTheme="minorHAnsi"/>
                      <w:sz w:val="20"/>
                      <w:szCs w:val="20"/>
                    </w:rPr>
                  </w:pPr>
                </w:p>
              </w:tc>
            </w:tr>
            <w:tr w:rsidR="001935CB" w:rsidRPr="000B7F4C" w14:paraId="0A2A1D18" w14:textId="77777777" w:rsidTr="0037010D">
              <w:trPr>
                <w:cantSplit/>
                <w:trHeight w:hRule="exact" w:val="516"/>
              </w:trPr>
              <w:tc>
                <w:tcPr>
                  <w:tcW w:w="3256" w:type="dxa"/>
                  <w:vAlign w:val="center"/>
                </w:tcPr>
                <w:p w14:paraId="265232AA" w14:textId="71E13F6B" w:rsidR="001935CB" w:rsidRPr="000B7F4C" w:rsidRDefault="001935CB" w:rsidP="007B5E08">
                  <w:pPr>
                    <w:spacing w:before="0"/>
                    <w:jc w:val="left"/>
                    <w:rPr>
                      <w:rFonts w:asciiTheme="minorHAnsi" w:hAnsiTheme="minorHAnsi"/>
                      <w:sz w:val="20"/>
                      <w:szCs w:val="20"/>
                    </w:rPr>
                  </w:pPr>
                  <w:r w:rsidRPr="000B7F4C">
                    <w:rPr>
                      <w:rFonts w:asciiTheme="minorHAnsi" w:hAnsiTheme="minorHAnsi"/>
                      <w:sz w:val="20"/>
                      <w:szCs w:val="20"/>
                    </w:rPr>
                    <w:t>Standard legal opinion wording</w:t>
                  </w:r>
                </w:p>
              </w:tc>
              <w:tc>
                <w:tcPr>
                  <w:tcW w:w="725" w:type="dxa"/>
                  <w:vAlign w:val="center"/>
                </w:tcPr>
                <w:p w14:paraId="3A6E634C" w14:textId="77777777" w:rsidR="001935CB" w:rsidRPr="000B7F4C" w:rsidRDefault="001935CB" w:rsidP="00091B88">
                  <w:pPr>
                    <w:rPr>
                      <w:rFonts w:asciiTheme="minorHAnsi" w:hAnsiTheme="minorHAnsi"/>
                      <w:sz w:val="20"/>
                      <w:szCs w:val="20"/>
                    </w:rPr>
                  </w:pPr>
                </w:p>
              </w:tc>
              <w:tc>
                <w:tcPr>
                  <w:tcW w:w="870" w:type="dxa"/>
                  <w:vAlign w:val="center"/>
                </w:tcPr>
                <w:p w14:paraId="37E435A6" w14:textId="77777777" w:rsidR="001935CB" w:rsidRPr="000B7F4C" w:rsidRDefault="001935CB" w:rsidP="00091B88">
                  <w:pPr>
                    <w:rPr>
                      <w:rFonts w:asciiTheme="minorHAnsi" w:hAnsiTheme="minorHAnsi"/>
                      <w:sz w:val="20"/>
                      <w:szCs w:val="20"/>
                    </w:rPr>
                  </w:pPr>
                </w:p>
              </w:tc>
              <w:tc>
                <w:tcPr>
                  <w:tcW w:w="1014" w:type="dxa"/>
                  <w:vAlign w:val="center"/>
                </w:tcPr>
                <w:p w14:paraId="48EAEF61" w14:textId="77777777" w:rsidR="001935CB" w:rsidRPr="000B7F4C" w:rsidRDefault="001935CB" w:rsidP="00091B88">
                  <w:pPr>
                    <w:rPr>
                      <w:rFonts w:asciiTheme="minorHAnsi" w:hAnsiTheme="minorHAnsi"/>
                      <w:sz w:val="20"/>
                      <w:szCs w:val="20"/>
                    </w:rPr>
                  </w:pPr>
                </w:p>
              </w:tc>
              <w:tc>
                <w:tcPr>
                  <w:tcW w:w="3333" w:type="dxa"/>
                  <w:vAlign w:val="center"/>
                </w:tcPr>
                <w:p w14:paraId="77EE406A" w14:textId="77777777" w:rsidR="001935CB" w:rsidRPr="000B7F4C" w:rsidRDefault="001935CB" w:rsidP="00091B88">
                  <w:pPr>
                    <w:rPr>
                      <w:rFonts w:asciiTheme="minorHAnsi" w:hAnsiTheme="minorHAnsi"/>
                      <w:sz w:val="20"/>
                      <w:szCs w:val="20"/>
                    </w:rPr>
                  </w:pPr>
                </w:p>
              </w:tc>
            </w:tr>
            <w:tr w:rsidR="001935CB" w:rsidRPr="000B7F4C" w14:paraId="679E006F" w14:textId="77777777" w:rsidTr="0037010D">
              <w:trPr>
                <w:cantSplit/>
                <w:trHeight w:hRule="exact" w:val="516"/>
              </w:trPr>
              <w:tc>
                <w:tcPr>
                  <w:tcW w:w="3256" w:type="dxa"/>
                  <w:vAlign w:val="center"/>
                </w:tcPr>
                <w:p w14:paraId="0CAADB7E" w14:textId="77777777" w:rsidR="001935CB" w:rsidRPr="000B7F4C" w:rsidRDefault="001935CB" w:rsidP="007B5E08">
                  <w:pPr>
                    <w:spacing w:before="0"/>
                    <w:jc w:val="left"/>
                    <w:rPr>
                      <w:rFonts w:asciiTheme="minorHAnsi" w:hAnsiTheme="minorHAnsi"/>
                      <w:sz w:val="20"/>
                      <w:szCs w:val="20"/>
                    </w:rPr>
                  </w:pPr>
                  <w:r w:rsidRPr="000B7F4C">
                    <w:rPr>
                      <w:rFonts w:asciiTheme="minorHAnsi" w:hAnsiTheme="minorHAnsi"/>
                      <w:sz w:val="20"/>
                      <w:szCs w:val="20"/>
                    </w:rPr>
                    <w:t>Legal opinion signature certainty</w:t>
                  </w:r>
                </w:p>
              </w:tc>
              <w:tc>
                <w:tcPr>
                  <w:tcW w:w="725" w:type="dxa"/>
                  <w:vAlign w:val="center"/>
                </w:tcPr>
                <w:p w14:paraId="11B325FA" w14:textId="77777777" w:rsidR="001935CB" w:rsidRPr="000B7F4C" w:rsidRDefault="001935CB" w:rsidP="00091B88">
                  <w:pPr>
                    <w:rPr>
                      <w:rFonts w:asciiTheme="minorHAnsi" w:hAnsiTheme="minorHAnsi"/>
                      <w:sz w:val="20"/>
                      <w:szCs w:val="20"/>
                    </w:rPr>
                  </w:pPr>
                </w:p>
              </w:tc>
              <w:tc>
                <w:tcPr>
                  <w:tcW w:w="870" w:type="dxa"/>
                  <w:vAlign w:val="center"/>
                </w:tcPr>
                <w:p w14:paraId="20C499F3" w14:textId="77777777" w:rsidR="001935CB" w:rsidRPr="000B7F4C" w:rsidRDefault="001935CB" w:rsidP="00091B88">
                  <w:pPr>
                    <w:rPr>
                      <w:rFonts w:asciiTheme="minorHAnsi" w:hAnsiTheme="minorHAnsi"/>
                      <w:sz w:val="20"/>
                      <w:szCs w:val="20"/>
                    </w:rPr>
                  </w:pPr>
                </w:p>
              </w:tc>
              <w:tc>
                <w:tcPr>
                  <w:tcW w:w="1014" w:type="dxa"/>
                  <w:vAlign w:val="center"/>
                </w:tcPr>
                <w:p w14:paraId="3152C69C" w14:textId="77777777" w:rsidR="001935CB" w:rsidRPr="000B7F4C" w:rsidRDefault="001935CB" w:rsidP="00091B88">
                  <w:pPr>
                    <w:rPr>
                      <w:rFonts w:asciiTheme="minorHAnsi" w:hAnsiTheme="minorHAnsi"/>
                      <w:sz w:val="20"/>
                      <w:szCs w:val="20"/>
                    </w:rPr>
                  </w:pPr>
                </w:p>
              </w:tc>
              <w:tc>
                <w:tcPr>
                  <w:tcW w:w="3333" w:type="dxa"/>
                  <w:vAlign w:val="center"/>
                </w:tcPr>
                <w:p w14:paraId="4F9A2583" w14:textId="77777777" w:rsidR="001935CB" w:rsidRPr="000B7F4C" w:rsidRDefault="001935CB" w:rsidP="00091B88">
                  <w:pPr>
                    <w:rPr>
                      <w:rFonts w:asciiTheme="minorHAnsi" w:hAnsiTheme="minorHAnsi"/>
                      <w:sz w:val="20"/>
                      <w:szCs w:val="20"/>
                    </w:rPr>
                  </w:pPr>
                </w:p>
              </w:tc>
            </w:tr>
            <w:tr w:rsidR="001935CB" w:rsidRPr="000B7F4C" w14:paraId="7622E83A" w14:textId="77777777" w:rsidTr="0037010D">
              <w:trPr>
                <w:cantSplit/>
                <w:trHeight w:hRule="exact" w:val="516"/>
              </w:trPr>
              <w:tc>
                <w:tcPr>
                  <w:tcW w:w="3256" w:type="dxa"/>
                  <w:vAlign w:val="center"/>
                </w:tcPr>
                <w:p w14:paraId="3383871B" w14:textId="77777777" w:rsidR="001935CB" w:rsidRPr="000B7F4C" w:rsidRDefault="001935CB" w:rsidP="007B5E08">
                  <w:pPr>
                    <w:spacing w:before="0"/>
                    <w:jc w:val="left"/>
                    <w:rPr>
                      <w:rFonts w:asciiTheme="minorHAnsi" w:hAnsiTheme="minorHAnsi"/>
                      <w:sz w:val="20"/>
                      <w:szCs w:val="20"/>
                    </w:rPr>
                  </w:pPr>
                  <w:r w:rsidRPr="000B7F4C">
                    <w:rPr>
                      <w:rFonts w:asciiTheme="minorHAnsi" w:hAnsiTheme="minorHAnsi"/>
                      <w:sz w:val="20"/>
                      <w:szCs w:val="20"/>
                    </w:rPr>
                    <w:t>Order of signing AA &amp; LO correct</w:t>
                  </w:r>
                </w:p>
              </w:tc>
              <w:tc>
                <w:tcPr>
                  <w:tcW w:w="725" w:type="dxa"/>
                  <w:vAlign w:val="center"/>
                </w:tcPr>
                <w:p w14:paraId="57E2D60C" w14:textId="77777777" w:rsidR="001935CB" w:rsidRPr="000B7F4C" w:rsidRDefault="001935CB" w:rsidP="00091B88">
                  <w:pPr>
                    <w:rPr>
                      <w:rFonts w:asciiTheme="minorHAnsi" w:hAnsiTheme="minorHAnsi"/>
                      <w:sz w:val="20"/>
                      <w:szCs w:val="20"/>
                    </w:rPr>
                  </w:pPr>
                </w:p>
              </w:tc>
              <w:tc>
                <w:tcPr>
                  <w:tcW w:w="870" w:type="dxa"/>
                  <w:vAlign w:val="center"/>
                </w:tcPr>
                <w:p w14:paraId="343A6FE3" w14:textId="77777777" w:rsidR="001935CB" w:rsidRPr="000B7F4C" w:rsidRDefault="001935CB" w:rsidP="00091B88">
                  <w:pPr>
                    <w:rPr>
                      <w:rFonts w:asciiTheme="minorHAnsi" w:hAnsiTheme="minorHAnsi"/>
                      <w:sz w:val="20"/>
                      <w:szCs w:val="20"/>
                    </w:rPr>
                  </w:pPr>
                </w:p>
              </w:tc>
              <w:tc>
                <w:tcPr>
                  <w:tcW w:w="1014" w:type="dxa"/>
                  <w:vAlign w:val="center"/>
                </w:tcPr>
                <w:p w14:paraId="40E33606" w14:textId="77777777" w:rsidR="001935CB" w:rsidRPr="000B7F4C" w:rsidRDefault="001935CB" w:rsidP="00091B88">
                  <w:pPr>
                    <w:rPr>
                      <w:rFonts w:asciiTheme="minorHAnsi" w:hAnsiTheme="minorHAnsi"/>
                      <w:sz w:val="20"/>
                      <w:szCs w:val="20"/>
                    </w:rPr>
                  </w:pPr>
                </w:p>
              </w:tc>
              <w:tc>
                <w:tcPr>
                  <w:tcW w:w="3333" w:type="dxa"/>
                  <w:vAlign w:val="center"/>
                </w:tcPr>
                <w:p w14:paraId="679C66DC" w14:textId="77777777" w:rsidR="001935CB" w:rsidRPr="000B7F4C" w:rsidRDefault="001935CB" w:rsidP="00091B88">
                  <w:pPr>
                    <w:rPr>
                      <w:rFonts w:asciiTheme="minorHAnsi" w:hAnsiTheme="minorHAnsi"/>
                      <w:sz w:val="20"/>
                      <w:szCs w:val="20"/>
                    </w:rPr>
                  </w:pPr>
                </w:p>
              </w:tc>
            </w:tr>
            <w:tr w:rsidR="001935CB" w:rsidRPr="000B7F4C" w14:paraId="0A21FB1D" w14:textId="77777777" w:rsidTr="0037010D">
              <w:trPr>
                <w:cantSplit/>
                <w:trHeight w:hRule="exact" w:val="516"/>
              </w:trPr>
              <w:tc>
                <w:tcPr>
                  <w:tcW w:w="3256" w:type="dxa"/>
                  <w:vAlign w:val="center"/>
                </w:tcPr>
                <w:p w14:paraId="3433DEE6" w14:textId="77777777" w:rsidR="001935CB" w:rsidRPr="000B7F4C" w:rsidRDefault="001935CB" w:rsidP="007B5E08">
                  <w:pPr>
                    <w:spacing w:before="0"/>
                    <w:jc w:val="left"/>
                    <w:rPr>
                      <w:rFonts w:asciiTheme="minorHAnsi" w:hAnsiTheme="minorHAnsi"/>
                      <w:sz w:val="20"/>
                      <w:szCs w:val="20"/>
                    </w:rPr>
                  </w:pPr>
                  <w:r w:rsidRPr="000B7F4C">
                    <w:rPr>
                      <w:rFonts w:asciiTheme="minorHAnsi" w:hAnsiTheme="minorHAnsi"/>
                      <w:sz w:val="20"/>
                      <w:szCs w:val="20"/>
                    </w:rPr>
                    <w:t>Entered into Register as “received”</w:t>
                  </w:r>
                </w:p>
              </w:tc>
              <w:tc>
                <w:tcPr>
                  <w:tcW w:w="725" w:type="dxa"/>
                  <w:vAlign w:val="center"/>
                </w:tcPr>
                <w:p w14:paraId="44FAF1B3" w14:textId="77777777" w:rsidR="001935CB" w:rsidRPr="000B7F4C" w:rsidRDefault="001935CB" w:rsidP="00091B88">
                  <w:pPr>
                    <w:rPr>
                      <w:rFonts w:asciiTheme="minorHAnsi" w:hAnsiTheme="minorHAnsi"/>
                      <w:sz w:val="20"/>
                      <w:szCs w:val="20"/>
                    </w:rPr>
                  </w:pPr>
                </w:p>
              </w:tc>
              <w:tc>
                <w:tcPr>
                  <w:tcW w:w="870" w:type="dxa"/>
                  <w:vAlign w:val="center"/>
                </w:tcPr>
                <w:p w14:paraId="6A173931" w14:textId="77777777" w:rsidR="001935CB" w:rsidRPr="000B7F4C" w:rsidRDefault="001935CB" w:rsidP="00091B88">
                  <w:pPr>
                    <w:rPr>
                      <w:rFonts w:asciiTheme="minorHAnsi" w:hAnsiTheme="minorHAnsi"/>
                      <w:sz w:val="20"/>
                      <w:szCs w:val="20"/>
                    </w:rPr>
                  </w:pPr>
                </w:p>
              </w:tc>
              <w:tc>
                <w:tcPr>
                  <w:tcW w:w="1014" w:type="dxa"/>
                  <w:vAlign w:val="center"/>
                </w:tcPr>
                <w:p w14:paraId="17F9EC7D" w14:textId="77777777" w:rsidR="001935CB" w:rsidRPr="000B7F4C" w:rsidRDefault="001935CB" w:rsidP="00091B88">
                  <w:pPr>
                    <w:rPr>
                      <w:rFonts w:asciiTheme="minorHAnsi" w:hAnsiTheme="minorHAnsi"/>
                      <w:sz w:val="20"/>
                      <w:szCs w:val="20"/>
                    </w:rPr>
                  </w:pPr>
                </w:p>
              </w:tc>
              <w:tc>
                <w:tcPr>
                  <w:tcW w:w="3333" w:type="dxa"/>
                  <w:vAlign w:val="center"/>
                </w:tcPr>
                <w:p w14:paraId="69F22929" w14:textId="77777777" w:rsidR="001935CB" w:rsidRPr="000B7F4C" w:rsidRDefault="001935CB" w:rsidP="00091B88">
                  <w:pPr>
                    <w:rPr>
                      <w:rFonts w:asciiTheme="minorHAnsi" w:hAnsiTheme="minorHAnsi"/>
                      <w:sz w:val="20"/>
                      <w:szCs w:val="20"/>
                    </w:rPr>
                  </w:pPr>
                </w:p>
              </w:tc>
            </w:tr>
          </w:tbl>
          <w:p w14:paraId="4AA7355F" w14:textId="14170D73" w:rsidR="006537DC" w:rsidRPr="005966A0" w:rsidRDefault="001935CB" w:rsidP="002E13E9">
            <w:pPr>
              <w:pStyle w:val="Header"/>
              <w:pBdr>
                <w:bottom w:val="single" w:sz="4" w:space="1" w:color="auto"/>
              </w:pBdr>
              <w:tabs>
                <w:tab w:val="left" w:pos="0"/>
              </w:tabs>
              <w:spacing w:after="60"/>
              <w:ind w:left="0"/>
              <w:jc w:val="center"/>
              <w:rPr>
                <w:color w:val="808080"/>
                <w:szCs w:val="22"/>
              </w:rPr>
            </w:pPr>
            <w:r w:rsidRPr="005966A0">
              <w:rPr>
                <w:color w:val="808080"/>
                <w:sz w:val="20"/>
                <w:szCs w:val="20"/>
              </w:rPr>
              <w:t>The above is exclusively for use by EPC – please leave blank</w:t>
            </w:r>
          </w:p>
          <w:p w14:paraId="0BB74D8A" w14:textId="14F7259D" w:rsidR="001935CB" w:rsidRDefault="001935CB" w:rsidP="001C254E">
            <w:pPr>
              <w:spacing w:before="480" w:after="360"/>
              <w:jc w:val="center"/>
              <w:rPr>
                <w:rStyle w:val="Heading2Char1"/>
                <w:szCs w:val="22"/>
              </w:rPr>
            </w:pPr>
            <w:r w:rsidRPr="005966A0">
              <w:rPr>
                <w:rStyle w:val="Heading2Char1"/>
                <w:szCs w:val="22"/>
              </w:rPr>
              <w:fldChar w:fldCharType="begin"/>
            </w:r>
            <w:r w:rsidRPr="005966A0">
              <w:rPr>
                <w:rStyle w:val="Heading2Char1"/>
                <w:szCs w:val="22"/>
              </w:rPr>
              <w:instrText xml:space="preserve"> DOCPROPERTY  Manager  \* MERGEFORMAT </w:instrText>
            </w:r>
            <w:r w:rsidRPr="005966A0">
              <w:rPr>
                <w:rStyle w:val="Heading2Char1"/>
                <w:szCs w:val="22"/>
              </w:rPr>
              <w:fldChar w:fldCharType="end"/>
            </w:r>
            <w:r w:rsidRPr="005966A0">
              <w:rPr>
                <w:rStyle w:val="Heading2Char1"/>
                <w:szCs w:val="22"/>
              </w:rPr>
              <w:t>SEPA Instant Credit Transfer Agreement</w:t>
            </w:r>
          </w:p>
          <w:p w14:paraId="686AC0B7" w14:textId="0B6D1FDD" w:rsidR="001C254E" w:rsidRDefault="001C254E" w:rsidP="001C254E">
            <w:pPr>
              <w:tabs>
                <w:tab w:val="clear" w:pos="397"/>
                <w:tab w:val="left" w:pos="2721"/>
              </w:tabs>
              <w:ind w:firstLine="1587"/>
              <w:rPr>
                <w:rStyle w:val="Heading2Char1"/>
                <w:b w:val="0"/>
                <w:bCs/>
                <w:szCs w:val="22"/>
              </w:rPr>
            </w:pPr>
            <w:r>
              <w:rPr>
                <w:rStyle w:val="Heading2Char1"/>
                <w:b w:val="0"/>
                <w:bCs/>
                <w:szCs w:val="22"/>
              </w:rPr>
              <w:t>To:</w:t>
            </w:r>
            <w:r>
              <w:rPr>
                <w:rStyle w:val="Heading2Char1"/>
                <w:b w:val="0"/>
                <w:bCs/>
                <w:szCs w:val="22"/>
              </w:rPr>
              <w:tab/>
              <w:t>The European payments Council (“</w:t>
            </w:r>
            <w:r w:rsidRPr="001C254E">
              <w:rPr>
                <w:rStyle w:val="Heading2Char1"/>
                <w:szCs w:val="22"/>
              </w:rPr>
              <w:t>EPC</w:t>
            </w:r>
            <w:r>
              <w:rPr>
                <w:rStyle w:val="Heading2Char1"/>
                <w:b w:val="0"/>
                <w:bCs/>
                <w:szCs w:val="22"/>
              </w:rPr>
              <w:t>”)</w:t>
            </w:r>
          </w:p>
          <w:p w14:paraId="138D3C44" w14:textId="28B1E237" w:rsidR="001C254E" w:rsidRPr="005966A0" w:rsidRDefault="001C254E" w:rsidP="001C254E">
            <w:pPr>
              <w:tabs>
                <w:tab w:val="clear" w:pos="397"/>
                <w:tab w:val="left" w:pos="2721"/>
              </w:tabs>
              <w:ind w:left="2721" w:hanging="1134"/>
              <w:jc w:val="left"/>
              <w:rPr>
                <w:szCs w:val="22"/>
                <w:lang w:val="en-GB"/>
              </w:rPr>
            </w:pPr>
            <w:r>
              <w:rPr>
                <w:rStyle w:val="Heading2Char1"/>
                <w:b w:val="0"/>
                <w:bCs/>
                <w:szCs w:val="22"/>
              </w:rPr>
              <w:t>From:</w:t>
            </w:r>
            <w:r>
              <w:rPr>
                <w:rStyle w:val="Heading2Char1"/>
                <w:b w:val="0"/>
                <w:bCs/>
                <w:szCs w:val="22"/>
              </w:rPr>
              <w:tab/>
            </w:r>
            <w:r w:rsidRPr="005966A0">
              <w:rPr>
                <w:szCs w:val="22"/>
                <w:lang w:val="en-GB"/>
              </w:rPr>
              <w:t>Name of Applicant[s]*: ________________________</w:t>
            </w:r>
            <w:r>
              <w:rPr>
                <w:szCs w:val="22"/>
                <w:lang w:val="en-GB"/>
              </w:rPr>
              <w:br/>
            </w:r>
            <w:r w:rsidRPr="005966A0">
              <w:rPr>
                <w:sz w:val="20"/>
                <w:szCs w:val="20"/>
                <w:lang w:val="en-GB"/>
              </w:rPr>
              <w:t>[As set out in the list annexed to this Adherence Agreement]</w:t>
            </w:r>
            <w:r w:rsidRPr="005966A0">
              <w:rPr>
                <w:szCs w:val="22"/>
                <w:lang w:val="en-GB"/>
              </w:rPr>
              <w:t xml:space="preserve"> </w:t>
            </w:r>
            <w:r w:rsidRPr="005966A0">
              <w:rPr>
                <w:sz w:val="20"/>
                <w:szCs w:val="20"/>
                <w:lang w:val="en-GB"/>
              </w:rPr>
              <w:t>*</w:t>
            </w:r>
          </w:p>
          <w:p w14:paraId="2C4DBE1E" w14:textId="77777777" w:rsidR="001C254E" w:rsidRPr="005966A0" w:rsidRDefault="001C254E" w:rsidP="001C254E">
            <w:pPr>
              <w:tabs>
                <w:tab w:val="clear" w:pos="397"/>
              </w:tabs>
              <w:ind w:firstLine="2721"/>
              <w:jc w:val="left"/>
              <w:rPr>
                <w:szCs w:val="22"/>
                <w:lang w:val="en-GB"/>
              </w:rPr>
            </w:pPr>
            <w:r w:rsidRPr="005966A0">
              <w:rPr>
                <w:szCs w:val="22"/>
                <w:lang w:val="en-GB"/>
              </w:rPr>
              <w:t>------------------------------------------------------------</w:t>
            </w:r>
          </w:p>
          <w:p w14:paraId="746C1429" w14:textId="3D834E54" w:rsidR="001C254E" w:rsidRPr="001C254E" w:rsidRDefault="001C254E" w:rsidP="001C254E">
            <w:pPr>
              <w:tabs>
                <w:tab w:val="clear" w:pos="397"/>
              </w:tabs>
              <w:ind w:firstLine="2721"/>
              <w:rPr>
                <w:rStyle w:val="Heading2Char1"/>
                <w:b w:val="0"/>
                <w:bCs/>
                <w:szCs w:val="22"/>
              </w:rPr>
            </w:pPr>
            <w:r w:rsidRPr="005966A0">
              <w:rPr>
                <w:szCs w:val="22"/>
                <w:lang w:val="en-GB"/>
              </w:rPr>
              <w:t>([each]* an “</w:t>
            </w:r>
            <w:r w:rsidRPr="005966A0">
              <w:rPr>
                <w:b/>
                <w:bCs/>
                <w:szCs w:val="22"/>
                <w:lang w:val="en-GB"/>
              </w:rPr>
              <w:t>Applicant</w:t>
            </w:r>
            <w:r w:rsidRPr="005966A0">
              <w:rPr>
                <w:szCs w:val="22"/>
                <w:lang w:val="en-GB"/>
              </w:rPr>
              <w:t>”)</w:t>
            </w:r>
          </w:p>
          <w:p w14:paraId="6A3324CB" w14:textId="101EF3C1" w:rsidR="001935CB" w:rsidRPr="005966A0" w:rsidRDefault="00152B0B" w:rsidP="005966A0">
            <w:pPr>
              <w:spacing w:after="240"/>
              <w:jc w:val="left"/>
              <w:rPr>
                <w:i/>
                <w:iCs/>
                <w:sz w:val="20"/>
                <w:szCs w:val="20"/>
                <w:lang w:val="en-GB"/>
              </w:rPr>
            </w:pPr>
            <w:r w:rsidRPr="005966A0">
              <w:rPr>
                <w:i/>
                <w:iCs/>
                <w:sz w:val="20"/>
                <w:szCs w:val="20"/>
                <w:lang w:val="en-GB"/>
              </w:rPr>
              <w:t>[</w:t>
            </w:r>
            <w:r w:rsidR="001935CB" w:rsidRPr="005966A0">
              <w:rPr>
                <w:i/>
                <w:iCs/>
                <w:sz w:val="20"/>
                <w:szCs w:val="20"/>
                <w:lang w:val="en-GB"/>
              </w:rPr>
              <w:t>*</w:t>
            </w:r>
            <w:r w:rsidRPr="005966A0">
              <w:rPr>
                <w:i/>
                <w:iCs/>
                <w:sz w:val="20"/>
                <w:szCs w:val="20"/>
                <w:lang w:val="en-GB"/>
              </w:rPr>
              <w:t xml:space="preserve">] </w:t>
            </w:r>
            <w:r w:rsidR="001935CB" w:rsidRPr="005966A0">
              <w:rPr>
                <w:i/>
                <w:iCs/>
                <w:sz w:val="20"/>
                <w:szCs w:val="20"/>
                <w:lang w:val="en-GB"/>
              </w:rPr>
              <w:t>Please include the text in square brackets if this Adherence Agreement covers more than one entity.</w:t>
            </w:r>
          </w:p>
          <w:p w14:paraId="47177AA1" w14:textId="7FE871BE" w:rsidR="001935CB" w:rsidRPr="005966A0" w:rsidRDefault="001935CB" w:rsidP="00E2798F">
            <w:pPr>
              <w:keepNext/>
              <w:spacing w:after="60"/>
              <w:rPr>
                <w:b/>
                <w:szCs w:val="22"/>
              </w:rPr>
            </w:pPr>
            <w:r w:rsidRPr="005966A0">
              <w:rPr>
                <w:b/>
                <w:szCs w:val="22"/>
              </w:rPr>
              <w:t>PREAMBLE</w:t>
            </w:r>
          </w:p>
          <w:p w14:paraId="6AC84821" w14:textId="7D9A4D5F" w:rsidR="001935CB" w:rsidRPr="00091B88" w:rsidRDefault="001935CB" w:rsidP="00091B88">
            <w:pPr>
              <w:pStyle w:val="ListParagraph"/>
              <w:tabs>
                <w:tab w:val="clear" w:pos="397"/>
              </w:tabs>
              <w:ind w:left="462" w:hanging="425"/>
            </w:pPr>
            <w:r w:rsidRPr="00091B88">
              <w:t>The Single Euro Payments Area (SEPA) Instant Credit Transfer (SCT Inst) Scheme (the “</w:t>
            </w:r>
            <w:r w:rsidRPr="00091B88">
              <w:rPr>
                <w:b/>
                <w:bCs/>
              </w:rPr>
              <w:t>Scheme</w:t>
            </w:r>
            <w:r w:rsidRPr="00091B88">
              <w:t xml:space="preserve">”) is a pan-European Instant Credit Transfer Scheme that operates in all SEPA countries, namely the EU member states, the three additional member states of the European Economic Area (the EEA), and other countries and territories which have been admitted to </w:t>
            </w:r>
            <w:r w:rsidR="007A5CD1" w:rsidRPr="00091B88">
              <w:t xml:space="preserve">the </w:t>
            </w:r>
            <w:r w:rsidRPr="00091B88">
              <w:t xml:space="preserve">SEPA </w:t>
            </w:r>
            <w:r w:rsidR="007A5CD1" w:rsidRPr="00091B88">
              <w:t xml:space="preserve">geographical scope </w:t>
            </w:r>
            <w:r w:rsidR="00963C9A" w:rsidRPr="00091B88">
              <w:t xml:space="preserve">having met </w:t>
            </w:r>
            <w:r w:rsidRPr="00091B88">
              <w:t>the EPC's criteria for adherence to and participation in SEPA</w:t>
            </w:r>
            <w:r w:rsidR="007A5CD1" w:rsidRPr="00091B88">
              <w:t>, as listed on the EPC website and updated from time to time.</w:t>
            </w:r>
          </w:p>
          <w:p w14:paraId="20840B6F" w14:textId="23973E08" w:rsidR="001935CB" w:rsidRPr="005966A0" w:rsidRDefault="001935CB" w:rsidP="00E2798F">
            <w:pPr>
              <w:pStyle w:val="ListParagraph"/>
              <w:tabs>
                <w:tab w:val="clear" w:pos="397"/>
              </w:tabs>
              <w:ind w:left="462" w:hanging="425"/>
            </w:pPr>
            <w:r w:rsidRPr="005966A0">
              <w:lastRenderedPageBreak/>
              <w:t>The EPC oversees the operation of the Scheme in accordance with the terms and conditions set out in the SEPA Instant Credit Transfer Scheme Rulebook (the “</w:t>
            </w:r>
            <w:r w:rsidRPr="005966A0">
              <w:rPr>
                <w:b/>
                <w:bCs/>
              </w:rPr>
              <w:t>Rulebook</w:t>
            </w:r>
            <w:r w:rsidRPr="005966A0">
              <w:t>”).</w:t>
            </w:r>
          </w:p>
          <w:p w14:paraId="04B7551B" w14:textId="7C3390F2" w:rsidR="001935CB" w:rsidRPr="005966A0" w:rsidRDefault="001935CB" w:rsidP="00E2798F">
            <w:pPr>
              <w:pStyle w:val="ListParagraph"/>
              <w:tabs>
                <w:tab w:val="clear" w:pos="397"/>
              </w:tabs>
              <w:ind w:left="462" w:hanging="425"/>
            </w:pPr>
            <w:r w:rsidRPr="005966A0">
              <w:t>The Rulebook sets out the rights and obligations of all institutions bound by its terms (the “</w:t>
            </w:r>
            <w:r w:rsidRPr="005966A0">
              <w:rPr>
                <w:b/>
                <w:bCs/>
              </w:rPr>
              <w:t>Participants</w:t>
            </w:r>
            <w:r w:rsidRPr="005966A0">
              <w:t>”), and the EPC and binds each Participant to comply with their obligations to the EPC and to all other Participants pursuant to the rules set out therein.</w:t>
            </w:r>
          </w:p>
          <w:p w14:paraId="08488DA2" w14:textId="2F66C31F" w:rsidR="001935CB" w:rsidRPr="005966A0" w:rsidRDefault="001935CB" w:rsidP="00E2798F">
            <w:pPr>
              <w:pStyle w:val="ListParagraph"/>
              <w:tabs>
                <w:tab w:val="clear" w:pos="397"/>
              </w:tabs>
              <w:ind w:left="462" w:hanging="425"/>
            </w:pPr>
            <w:r w:rsidRPr="005966A0">
              <w:t xml:space="preserve">The EPC, acting on its behalf and on behalf of all Participants, will notify the Applicant </w:t>
            </w:r>
            <w:r w:rsidR="002D5E7C" w:rsidRPr="005966A0">
              <w:t>of the date of inclusion of the Applicant in the EPC Register of Participants. T</w:t>
            </w:r>
            <w:r w:rsidRPr="005966A0">
              <w:t>his Adherence Agreement becomes effective</w:t>
            </w:r>
            <w:r w:rsidR="005B7B91" w:rsidRPr="005966A0">
              <w:t xml:space="preserve"> as of the provided </w:t>
            </w:r>
            <w:r w:rsidR="00A71A09">
              <w:t>“</w:t>
            </w:r>
            <w:r w:rsidR="005B7B91" w:rsidRPr="005966A0">
              <w:rPr>
                <w:b/>
                <w:bCs/>
              </w:rPr>
              <w:t>Readiness Date</w:t>
            </w:r>
            <w:r w:rsidR="00A71A09">
              <w:rPr>
                <w:b/>
                <w:bCs/>
              </w:rPr>
              <w:t>”</w:t>
            </w:r>
            <w:r w:rsidRPr="005966A0">
              <w:t xml:space="preserve"> as between the Applicant, the EPC and other Participants.</w:t>
            </w:r>
          </w:p>
          <w:p w14:paraId="626E2264" w14:textId="32B36E7B" w:rsidR="001935CB" w:rsidRPr="005966A0" w:rsidRDefault="001935CB" w:rsidP="00E2798F">
            <w:pPr>
              <w:pStyle w:val="ListParagraph"/>
              <w:tabs>
                <w:tab w:val="clear" w:pos="397"/>
              </w:tabs>
              <w:ind w:left="462" w:hanging="425"/>
            </w:pPr>
            <w:r w:rsidRPr="005966A0">
              <w:t xml:space="preserve">As of the </w:t>
            </w:r>
            <w:r w:rsidR="00FE0144" w:rsidRPr="005966A0">
              <w:t xml:space="preserve">Readiness </w:t>
            </w:r>
            <w:r w:rsidRPr="005966A0">
              <w:t>Date the Applicant shall become a Participant and be bound to all the obligations, and entitled to all the benefits, set out in the Rulebook.</w:t>
            </w:r>
          </w:p>
          <w:p w14:paraId="362A4C6B" w14:textId="28A237EE" w:rsidR="001935CB" w:rsidRPr="005966A0" w:rsidRDefault="001935CB" w:rsidP="00201480">
            <w:pPr>
              <w:keepNext/>
              <w:jc w:val="left"/>
              <w:rPr>
                <w:b/>
                <w:bCs/>
                <w:szCs w:val="22"/>
                <w:lang w:val="en-GB"/>
              </w:rPr>
            </w:pPr>
            <w:r w:rsidRPr="005966A0">
              <w:rPr>
                <w:b/>
                <w:szCs w:val="22"/>
                <w:lang w:val="en-GB"/>
              </w:rPr>
              <w:t>IT IS HEREBY AGREED AS FOLLOWS</w:t>
            </w:r>
            <w:r w:rsidRPr="005966A0">
              <w:rPr>
                <w:b/>
                <w:bCs/>
                <w:szCs w:val="22"/>
                <w:lang w:val="en-GB"/>
              </w:rPr>
              <w:t>:</w:t>
            </w:r>
          </w:p>
          <w:p w14:paraId="336EC8DE" w14:textId="1E0743FC" w:rsidR="00DE4FCD" w:rsidRPr="005966A0" w:rsidRDefault="001935CB" w:rsidP="00E2798F">
            <w:pPr>
              <w:pStyle w:val="ListParagraph"/>
              <w:numPr>
                <w:ilvl w:val="0"/>
                <w:numId w:val="8"/>
              </w:numPr>
              <w:tabs>
                <w:tab w:val="clear" w:pos="397"/>
              </w:tabs>
              <w:ind w:left="465" w:hanging="425"/>
            </w:pPr>
            <w:r w:rsidRPr="005966A0">
              <w:t xml:space="preserve">The Applicant hereby undertakes to all Participants and to the EPC to perform the obligations imposed by and to comply with the provisions of the Rulebook, as modified from time to time, with effect from the </w:t>
            </w:r>
            <w:r w:rsidR="00964DF0" w:rsidRPr="005966A0">
              <w:t xml:space="preserve">Readiness </w:t>
            </w:r>
            <w:r w:rsidRPr="005966A0">
              <w:t>Date.</w:t>
            </w:r>
          </w:p>
          <w:p w14:paraId="33F23DDF" w14:textId="17C7E6AD" w:rsidR="00DE4FCD" w:rsidRPr="005966A0" w:rsidRDefault="001935CB" w:rsidP="00656B37">
            <w:pPr>
              <w:pStyle w:val="ListParagraph"/>
              <w:numPr>
                <w:ilvl w:val="0"/>
                <w:numId w:val="8"/>
              </w:numPr>
              <w:tabs>
                <w:tab w:val="clear" w:pos="397"/>
              </w:tabs>
              <w:ind w:left="465" w:hanging="425"/>
            </w:pPr>
            <w:r w:rsidRPr="005966A0">
              <w:t>The Applicant makes the following representations and warranties:</w:t>
            </w:r>
          </w:p>
          <w:p w14:paraId="67C7A647" w14:textId="77777777" w:rsidR="00E77463" w:rsidRDefault="001935CB" w:rsidP="00E2798F">
            <w:pPr>
              <w:pStyle w:val="ListParagraph"/>
              <w:numPr>
                <w:ilvl w:val="1"/>
                <w:numId w:val="8"/>
              </w:numPr>
              <w:tabs>
                <w:tab w:val="clear" w:pos="397"/>
              </w:tabs>
              <w:ind w:left="594" w:hanging="425"/>
            </w:pPr>
            <w:r w:rsidRPr="005966A0">
              <w:t>The Applicant has the power and authority to enter into and has taken all corporate action to authorise its entry into the Scheme and to perform the obligations and comply with the provisions of the Rulebook</w:t>
            </w:r>
            <w:r w:rsidR="00DE4FCD" w:rsidRPr="005966A0">
              <w:t>, including the ongoing compliance of its own rules, procedures and agreements with the laws, regulations and generic supervisory requirements applicable to them (e.g. the EBA Guidelines on Outsourcing, as amended from time to time).</w:t>
            </w:r>
          </w:p>
          <w:p w14:paraId="6867C3CF" w14:textId="77777777" w:rsidR="00E77463" w:rsidRDefault="001935CB" w:rsidP="00E2798F">
            <w:pPr>
              <w:pStyle w:val="ListParagraph"/>
              <w:numPr>
                <w:ilvl w:val="1"/>
                <w:numId w:val="8"/>
              </w:numPr>
              <w:tabs>
                <w:tab w:val="clear" w:pos="397"/>
              </w:tabs>
              <w:ind w:left="594" w:hanging="425"/>
            </w:pPr>
            <w:r w:rsidRPr="005966A0">
              <w:t>The signatories of the Applicant</w:t>
            </w:r>
            <w:r w:rsidR="00E77463">
              <w:t xml:space="preserve">, </w:t>
            </w:r>
            <w:r w:rsidRPr="005966A0">
              <w:t>and the agent signing on behalf of the Applicant</w:t>
            </w:r>
            <w:r w:rsidR="00E77463">
              <w:t xml:space="preserve"> if applicable,</w:t>
            </w:r>
            <w:r w:rsidRPr="005966A0">
              <w:t xml:space="preserve"> have all necessary corporate authorisations and the power and authority to bind the Applicant to the Rulebook.</w:t>
            </w:r>
          </w:p>
          <w:p w14:paraId="1A840684" w14:textId="77777777" w:rsidR="00C90372" w:rsidRDefault="001935CB" w:rsidP="00E2798F">
            <w:pPr>
              <w:pStyle w:val="ListParagraph"/>
              <w:numPr>
                <w:ilvl w:val="1"/>
                <w:numId w:val="8"/>
              </w:numPr>
              <w:tabs>
                <w:tab w:val="clear" w:pos="397"/>
              </w:tabs>
              <w:ind w:left="594" w:hanging="425"/>
            </w:pPr>
            <w:r w:rsidRPr="005966A0">
              <w:t>The Applicant shall ensure that it satisfies and will at all times during its participation in the Scheme satisfy the eligibility criteria for participation in the Scheme as set out in the Rulebook. If at any time, the Applicant has reason to believe that it no longer satisfies such criteria, or may be unable to satisfy such criteria, it shall notify the EPC immediately of the circumstances.</w:t>
            </w:r>
          </w:p>
          <w:p w14:paraId="473D8F12" w14:textId="183A9572" w:rsidR="00DE4FCD" w:rsidRPr="005966A0" w:rsidRDefault="001935CB" w:rsidP="00E2798F">
            <w:pPr>
              <w:pStyle w:val="ListParagraph"/>
              <w:numPr>
                <w:ilvl w:val="1"/>
                <w:numId w:val="8"/>
              </w:numPr>
              <w:tabs>
                <w:tab w:val="clear" w:pos="397"/>
              </w:tabs>
              <w:ind w:left="594" w:hanging="425"/>
            </w:pPr>
            <w:r w:rsidRPr="005966A0">
              <w:t xml:space="preserve">The Applicant is in a position to comply with all of the obligations set out in the Rulebook by the </w:t>
            </w:r>
            <w:r w:rsidRPr="00EB0335">
              <w:t xml:space="preserve">Readiness Date </w:t>
            </w:r>
            <w:r w:rsidRPr="005966A0">
              <w:t>as stated in the accompanying Schedule, including, but not limited to, the requirement to be able to process an SCT Inst Transaction as defined in the Rulebook, 24 hours a day on all Calendar Days of the year (this includes all business continuity arrangements set up by the Participant itself or on behalf of the Participant to guarantee the processing of an SCT Inst Transaction).</w:t>
            </w:r>
          </w:p>
          <w:p w14:paraId="52D90DF1" w14:textId="3A020365" w:rsidR="001935CB" w:rsidRPr="007B5E08" w:rsidRDefault="001935CB" w:rsidP="00656B37">
            <w:pPr>
              <w:pStyle w:val="ListLegal1"/>
              <w:numPr>
                <w:ilvl w:val="0"/>
                <w:numId w:val="7"/>
              </w:numPr>
              <w:tabs>
                <w:tab w:val="clear" w:pos="397"/>
              </w:tabs>
              <w:spacing w:before="120" w:after="60" w:line="240" w:lineRule="auto"/>
              <w:ind w:left="357" w:hanging="357"/>
              <w:jc w:val="left"/>
              <w:rPr>
                <w:rFonts w:ascii="Calibri" w:hAnsi="Calibri"/>
                <w:szCs w:val="24"/>
                <w:lang w:val="nl-NL" w:eastAsia="nl-NL"/>
              </w:rPr>
            </w:pPr>
            <w:r w:rsidRPr="007B5E08">
              <w:rPr>
                <w:rFonts w:ascii="Calibri" w:hAnsi="Calibri"/>
                <w:szCs w:val="24"/>
                <w:lang w:val="nl-NL" w:eastAsia="nl-NL"/>
              </w:rPr>
              <w:t>By submitting this completed form of Adherence Agreement the Applicant agrees to be bound by the provisions of the EPC</w:t>
            </w:r>
            <w:r w:rsidR="00EB0335">
              <w:rPr>
                <w:rFonts w:ascii="Calibri" w:hAnsi="Calibri"/>
                <w:szCs w:val="24"/>
                <w:lang w:val="nl-NL" w:eastAsia="nl-NL"/>
              </w:rPr>
              <w:t>’</w:t>
            </w:r>
            <w:r w:rsidRPr="007B5E08">
              <w:rPr>
                <w:rFonts w:ascii="Calibri" w:hAnsi="Calibri"/>
                <w:szCs w:val="24"/>
                <w:lang w:val="nl-NL" w:eastAsia="nl-NL"/>
              </w:rPr>
              <w:t xml:space="preserve">s </w:t>
            </w:r>
            <w:r w:rsidR="00EB0335">
              <w:rPr>
                <w:rFonts w:ascii="Calibri" w:hAnsi="Calibri"/>
                <w:szCs w:val="24"/>
                <w:lang w:val="nl-NL" w:eastAsia="nl-NL"/>
              </w:rPr>
              <w:t xml:space="preserve">SEPA Payment </w:t>
            </w:r>
            <w:r w:rsidRPr="007B5E08">
              <w:rPr>
                <w:rFonts w:ascii="Calibri" w:hAnsi="Calibri"/>
                <w:szCs w:val="24"/>
                <w:lang w:val="nl-NL" w:eastAsia="nl-NL"/>
              </w:rPr>
              <w:t>Scheme Management Rules governing applications for participation in the Scheme, whether or not it becomes a Participant.</w:t>
            </w:r>
          </w:p>
          <w:p w14:paraId="6BF8C13F" w14:textId="759815EE" w:rsidR="001935CB" w:rsidRPr="007B5E08" w:rsidRDefault="001935CB" w:rsidP="00656B37">
            <w:pPr>
              <w:pStyle w:val="ListLegal1"/>
              <w:numPr>
                <w:ilvl w:val="0"/>
                <w:numId w:val="7"/>
              </w:numPr>
              <w:tabs>
                <w:tab w:val="clear" w:pos="397"/>
              </w:tabs>
              <w:spacing w:before="120" w:after="60" w:line="240" w:lineRule="auto"/>
              <w:ind w:left="357" w:hanging="357"/>
              <w:jc w:val="left"/>
              <w:rPr>
                <w:rFonts w:ascii="Calibri" w:hAnsi="Calibri"/>
                <w:szCs w:val="24"/>
                <w:lang w:val="nl-NL" w:eastAsia="nl-NL"/>
              </w:rPr>
            </w:pPr>
            <w:r w:rsidRPr="007B5E08">
              <w:rPr>
                <w:rFonts w:ascii="Calibri" w:hAnsi="Calibri"/>
                <w:szCs w:val="24"/>
                <w:lang w:val="nl-NL" w:eastAsia="nl-NL"/>
              </w:rPr>
              <w:lastRenderedPageBreak/>
              <w:t>Any communication, including service of process, to be made with the Applicant under or in connection with the Rulebook shall be made in writing and addressed to the Applicant at the address set out above.</w:t>
            </w:r>
          </w:p>
          <w:p w14:paraId="411A80E7" w14:textId="668E4392" w:rsidR="001935CB" w:rsidRPr="007B5E08" w:rsidRDefault="001935CB" w:rsidP="00656B37">
            <w:pPr>
              <w:pStyle w:val="ListLegal1"/>
              <w:numPr>
                <w:ilvl w:val="0"/>
                <w:numId w:val="7"/>
              </w:numPr>
              <w:tabs>
                <w:tab w:val="clear" w:pos="397"/>
              </w:tabs>
              <w:spacing w:before="120" w:after="60" w:line="240" w:lineRule="auto"/>
              <w:jc w:val="left"/>
              <w:rPr>
                <w:rFonts w:ascii="Calibri" w:hAnsi="Calibri"/>
                <w:szCs w:val="24"/>
                <w:lang w:val="nl-NL" w:eastAsia="nl-NL"/>
              </w:rPr>
            </w:pPr>
            <w:r w:rsidRPr="007B5E08">
              <w:rPr>
                <w:rFonts w:ascii="Calibri" w:hAnsi="Calibri"/>
                <w:szCs w:val="24"/>
                <w:lang w:val="nl-NL" w:eastAsia="nl-NL"/>
              </w:rPr>
              <w:t>The Applicant consents to the publication of its name and basic details of its adherence application on the public website of the EPC.</w:t>
            </w:r>
          </w:p>
          <w:p w14:paraId="30CFF0DD" w14:textId="2DDDEDC2" w:rsidR="001935CB" w:rsidRPr="007B5E08" w:rsidRDefault="001935CB" w:rsidP="00656B37">
            <w:pPr>
              <w:pStyle w:val="ListLegal1"/>
              <w:numPr>
                <w:ilvl w:val="0"/>
                <w:numId w:val="7"/>
              </w:numPr>
              <w:tabs>
                <w:tab w:val="clear" w:pos="397"/>
              </w:tabs>
              <w:spacing w:before="120" w:after="60" w:line="240" w:lineRule="auto"/>
              <w:jc w:val="left"/>
              <w:rPr>
                <w:rFonts w:ascii="Calibri" w:hAnsi="Calibri"/>
                <w:szCs w:val="24"/>
                <w:lang w:val="nl-NL" w:eastAsia="nl-NL"/>
              </w:rPr>
            </w:pPr>
            <w:r w:rsidRPr="007B5E08">
              <w:rPr>
                <w:rFonts w:ascii="Calibri" w:hAnsi="Calibri"/>
                <w:szCs w:val="24"/>
                <w:lang w:val="nl-NL" w:eastAsia="nl-NL"/>
              </w:rPr>
              <w:t>This Agreement is governed by Belgian law.</w:t>
            </w:r>
          </w:p>
          <w:p w14:paraId="34582B0C" w14:textId="77777777" w:rsidR="001935CB" w:rsidRPr="005966A0" w:rsidRDefault="001935CB" w:rsidP="0055095F">
            <w:pPr>
              <w:pStyle w:val="BodyText"/>
              <w:spacing w:before="360"/>
              <w:rPr>
                <w:szCs w:val="22"/>
              </w:rPr>
            </w:pPr>
            <w:r w:rsidRPr="005966A0">
              <w:rPr>
                <w:szCs w:val="22"/>
              </w:rPr>
              <w:t>FOR AND ON BEHALF OF THE APPLICANT</w:t>
            </w:r>
          </w:p>
          <w:tbl>
            <w:tblPr>
              <w:tblW w:w="9019" w:type="dxa"/>
              <w:tblLayout w:type="fixed"/>
              <w:tblLook w:val="0000" w:firstRow="0" w:lastRow="0" w:firstColumn="0" w:lastColumn="0" w:noHBand="0" w:noVBand="0"/>
            </w:tblPr>
            <w:tblGrid>
              <w:gridCol w:w="4123"/>
              <w:gridCol w:w="278"/>
              <w:gridCol w:w="4618"/>
            </w:tblGrid>
            <w:tr w:rsidR="001935CB" w:rsidRPr="005966A0" w14:paraId="01D23979" w14:textId="77777777" w:rsidTr="000757EB">
              <w:tc>
                <w:tcPr>
                  <w:tcW w:w="2286" w:type="pct"/>
                </w:tcPr>
                <w:p w14:paraId="35784041" w14:textId="77777777" w:rsidR="001935CB" w:rsidRPr="005966A0" w:rsidRDefault="001935CB" w:rsidP="005C3912">
                  <w:pPr>
                    <w:pStyle w:val="BodyText"/>
                    <w:rPr>
                      <w:szCs w:val="22"/>
                    </w:rPr>
                  </w:pPr>
                  <w:r w:rsidRPr="005966A0">
                    <w:rPr>
                      <w:szCs w:val="22"/>
                    </w:rPr>
                    <w:t>Signed by (1)</w:t>
                  </w:r>
                </w:p>
                <w:p w14:paraId="6145CFBC" w14:textId="77777777" w:rsidR="001935CB" w:rsidRPr="005966A0" w:rsidRDefault="001935CB" w:rsidP="005C3912">
                  <w:pPr>
                    <w:pStyle w:val="BodyText"/>
                    <w:rPr>
                      <w:szCs w:val="22"/>
                    </w:rPr>
                  </w:pPr>
                  <w:r w:rsidRPr="005966A0">
                    <w:rPr>
                      <w:szCs w:val="22"/>
                    </w:rPr>
                    <w:t>---------------------------------------</w:t>
                  </w:r>
                </w:p>
              </w:tc>
              <w:tc>
                <w:tcPr>
                  <w:tcW w:w="154" w:type="pct"/>
                </w:tcPr>
                <w:p w14:paraId="4E3F3C22" w14:textId="77777777" w:rsidR="001935CB" w:rsidRPr="005966A0" w:rsidRDefault="001935CB" w:rsidP="005C3912">
                  <w:pPr>
                    <w:pStyle w:val="BodyText"/>
                    <w:rPr>
                      <w:szCs w:val="22"/>
                    </w:rPr>
                  </w:pPr>
                </w:p>
              </w:tc>
              <w:tc>
                <w:tcPr>
                  <w:tcW w:w="2560" w:type="pct"/>
                </w:tcPr>
                <w:p w14:paraId="6AF2C036" w14:textId="77777777" w:rsidR="001935CB" w:rsidRPr="005966A0" w:rsidRDefault="001935CB" w:rsidP="005C3912">
                  <w:pPr>
                    <w:pStyle w:val="BodyText"/>
                    <w:rPr>
                      <w:szCs w:val="22"/>
                    </w:rPr>
                  </w:pPr>
                  <w:r w:rsidRPr="005966A0">
                    <w:rPr>
                      <w:szCs w:val="22"/>
                    </w:rPr>
                    <w:t>By (2) (if necessary)</w:t>
                  </w:r>
                </w:p>
                <w:p w14:paraId="7DC4CBFA" w14:textId="77777777" w:rsidR="001935CB" w:rsidRPr="005966A0" w:rsidRDefault="001935CB" w:rsidP="005C3912">
                  <w:pPr>
                    <w:pStyle w:val="BodyText"/>
                    <w:rPr>
                      <w:szCs w:val="22"/>
                    </w:rPr>
                  </w:pPr>
                  <w:r w:rsidRPr="005966A0">
                    <w:rPr>
                      <w:szCs w:val="22"/>
                    </w:rPr>
                    <w:t>---------------------------------------</w:t>
                  </w:r>
                </w:p>
              </w:tc>
            </w:tr>
            <w:tr w:rsidR="001935CB" w:rsidRPr="005966A0" w14:paraId="3C172EF1" w14:textId="77777777" w:rsidTr="000757EB">
              <w:tc>
                <w:tcPr>
                  <w:tcW w:w="2286" w:type="pct"/>
                </w:tcPr>
                <w:p w14:paraId="78F38FF9" w14:textId="77777777" w:rsidR="001935CB" w:rsidRPr="005966A0" w:rsidRDefault="001935CB" w:rsidP="005C3912">
                  <w:pPr>
                    <w:pStyle w:val="BodyText"/>
                    <w:rPr>
                      <w:szCs w:val="22"/>
                    </w:rPr>
                  </w:pPr>
                  <w:r w:rsidRPr="005966A0">
                    <w:rPr>
                      <w:szCs w:val="22"/>
                    </w:rPr>
                    <w:t>Name/Position ----------------------</w:t>
                  </w:r>
                </w:p>
              </w:tc>
              <w:tc>
                <w:tcPr>
                  <w:tcW w:w="154" w:type="pct"/>
                </w:tcPr>
                <w:p w14:paraId="32E74C6E" w14:textId="77777777" w:rsidR="001935CB" w:rsidRPr="005966A0" w:rsidRDefault="001935CB" w:rsidP="005C3912">
                  <w:pPr>
                    <w:pStyle w:val="BodyText"/>
                    <w:rPr>
                      <w:szCs w:val="22"/>
                    </w:rPr>
                  </w:pPr>
                </w:p>
              </w:tc>
              <w:tc>
                <w:tcPr>
                  <w:tcW w:w="2560" w:type="pct"/>
                </w:tcPr>
                <w:p w14:paraId="6E6BE403" w14:textId="77777777" w:rsidR="001935CB" w:rsidRPr="005966A0" w:rsidRDefault="001935CB" w:rsidP="005C3912">
                  <w:pPr>
                    <w:pStyle w:val="BodyText"/>
                    <w:rPr>
                      <w:szCs w:val="22"/>
                    </w:rPr>
                  </w:pPr>
                  <w:r w:rsidRPr="005966A0">
                    <w:rPr>
                      <w:szCs w:val="22"/>
                    </w:rPr>
                    <w:t>Name/Position ----------------------</w:t>
                  </w:r>
                </w:p>
              </w:tc>
            </w:tr>
            <w:tr w:rsidR="001935CB" w:rsidRPr="005966A0" w14:paraId="404BE569" w14:textId="77777777" w:rsidTr="000757EB">
              <w:tc>
                <w:tcPr>
                  <w:tcW w:w="2286" w:type="pct"/>
                </w:tcPr>
                <w:p w14:paraId="6070A419" w14:textId="77777777" w:rsidR="001935CB" w:rsidRPr="005966A0" w:rsidRDefault="001935CB" w:rsidP="005C3912">
                  <w:pPr>
                    <w:pStyle w:val="BodyText"/>
                    <w:rPr>
                      <w:szCs w:val="22"/>
                    </w:rPr>
                  </w:pPr>
                  <w:r w:rsidRPr="005966A0">
                    <w:rPr>
                      <w:szCs w:val="22"/>
                    </w:rPr>
                    <w:t>Date of signature -------------------</w:t>
                  </w:r>
                </w:p>
              </w:tc>
              <w:tc>
                <w:tcPr>
                  <w:tcW w:w="154" w:type="pct"/>
                </w:tcPr>
                <w:p w14:paraId="5C543709" w14:textId="77777777" w:rsidR="001935CB" w:rsidRPr="005966A0" w:rsidRDefault="001935CB" w:rsidP="005C3912">
                  <w:pPr>
                    <w:pStyle w:val="BodyText"/>
                    <w:rPr>
                      <w:szCs w:val="22"/>
                    </w:rPr>
                  </w:pPr>
                </w:p>
              </w:tc>
              <w:tc>
                <w:tcPr>
                  <w:tcW w:w="2560" w:type="pct"/>
                </w:tcPr>
                <w:p w14:paraId="25D039F3" w14:textId="77777777" w:rsidR="001935CB" w:rsidRPr="005966A0" w:rsidRDefault="001935CB" w:rsidP="005C3912">
                  <w:pPr>
                    <w:pStyle w:val="BodyText"/>
                    <w:rPr>
                      <w:szCs w:val="22"/>
                    </w:rPr>
                  </w:pPr>
                  <w:r w:rsidRPr="005966A0">
                    <w:rPr>
                      <w:szCs w:val="22"/>
                    </w:rPr>
                    <w:t>Date of signature -------------------</w:t>
                  </w:r>
                </w:p>
              </w:tc>
            </w:tr>
          </w:tbl>
          <w:p w14:paraId="3AACC795" w14:textId="06233952" w:rsidR="00DE4FCD" w:rsidRPr="005966A0" w:rsidRDefault="001935CB" w:rsidP="0055095F">
            <w:pPr>
              <w:spacing w:before="240"/>
              <w:rPr>
                <w:szCs w:val="22"/>
                <w:lang w:val="en-GB"/>
              </w:rPr>
            </w:pPr>
            <w:r w:rsidRPr="005966A0">
              <w:rPr>
                <w:szCs w:val="22"/>
                <w:lang w:val="en-GB"/>
              </w:rPr>
              <w:t>Where this Adherence Agreement was signed by two signatories on different dates, it shall be considered as being dated the later date.</w:t>
            </w:r>
          </w:p>
        </w:tc>
      </w:tr>
      <w:tr w:rsidR="001935CB" w:rsidRPr="00B34FDF" w14:paraId="3DF8E162" w14:textId="77777777" w:rsidTr="001C254E">
        <w:trPr>
          <w:trHeight w:val="10469"/>
        </w:trPr>
        <w:tc>
          <w:tcPr>
            <w:tcW w:w="794" w:type="dxa"/>
            <w:tcBorders>
              <w:top w:val="nil"/>
              <w:left w:val="single" w:sz="4" w:space="0" w:color="auto"/>
              <w:bottom w:val="nil"/>
              <w:right w:val="single" w:sz="4" w:space="0" w:color="auto"/>
            </w:tcBorders>
            <w:shd w:val="clear" w:color="auto" w:fill="ED7D31" w:themeFill="accent2"/>
            <w:vAlign w:val="center"/>
          </w:tcPr>
          <w:p w14:paraId="4A9C23DC" w14:textId="77777777" w:rsidR="001935CB" w:rsidRPr="00091B88" w:rsidRDefault="001935CB" w:rsidP="000B7F4C">
            <w:pPr>
              <w:tabs>
                <w:tab w:val="clear" w:pos="397"/>
              </w:tabs>
              <w:jc w:val="center"/>
              <w:rPr>
                <w:b/>
                <w:sz w:val="28"/>
                <w:szCs w:val="28"/>
                <w:lang w:val="it-IT"/>
              </w:rPr>
            </w:pPr>
            <w:r w:rsidRPr="00091B88">
              <w:rPr>
                <w:b/>
                <w:sz w:val="28"/>
                <w:szCs w:val="28"/>
                <w:lang w:val="it-IT"/>
              </w:rPr>
              <w:t>SCT Inst</w:t>
            </w:r>
          </w:p>
        </w:tc>
        <w:tc>
          <w:tcPr>
            <w:tcW w:w="9780" w:type="dxa"/>
            <w:vMerge/>
            <w:tcBorders>
              <w:left w:val="single" w:sz="4" w:space="0" w:color="auto"/>
            </w:tcBorders>
          </w:tcPr>
          <w:p w14:paraId="63188024" w14:textId="77777777" w:rsidR="001935CB" w:rsidRPr="00B34FDF" w:rsidRDefault="001935CB" w:rsidP="005C3912">
            <w:pPr>
              <w:jc w:val="center"/>
              <w:rPr>
                <w:b/>
                <w:bCs/>
                <w:szCs w:val="22"/>
                <w:lang w:val="en-US"/>
              </w:rPr>
            </w:pPr>
          </w:p>
        </w:tc>
      </w:tr>
      <w:tr w:rsidR="001935CB" w:rsidRPr="00B34FDF" w14:paraId="2E01AB77" w14:textId="77777777" w:rsidTr="001C254E">
        <w:trPr>
          <w:trHeight w:val="4675"/>
        </w:trPr>
        <w:tc>
          <w:tcPr>
            <w:tcW w:w="794" w:type="dxa"/>
            <w:tcBorders>
              <w:top w:val="nil"/>
              <w:left w:val="single" w:sz="4" w:space="0" w:color="auto"/>
              <w:bottom w:val="nil"/>
              <w:right w:val="single" w:sz="4" w:space="0" w:color="auto"/>
            </w:tcBorders>
            <w:shd w:val="clear" w:color="auto" w:fill="ED7D31" w:themeFill="accent2"/>
            <w:vAlign w:val="center"/>
          </w:tcPr>
          <w:p w14:paraId="0FEB538E" w14:textId="6F975BD0" w:rsidR="001935CB" w:rsidRPr="00091B88" w:rsidRDefault="001935CB" w:rsidP="000B7F4C">
            <w:pPr>
              <w:tabs>
                <w:tab w:val="clear" w:pos="397"/>
              </w:tabs>
              <w:jc w:val="center"/>
              <w:rPr>
                <w:b/>
                <w:sz w:val="28"/>
                <w:szCs w:val="28"/>
                <w:lang w:val="it-IT"/>
              </w:rPr>
            </w:pPr>
            <w:r w:rsidRPr="00091B88">
              <w:rPr>
                <w:b/>
                <w:sz w:val="28"/>
                <w:szCs w:val="28"/>
                <w:lang w:val="it-IT"/>
              </w:rPr>
              <w:lastRenderedPageBreak/>
              <w:t>SCT Inst</w:t>
            </w:r>
          </w:p>
        </w:tc>
        <w:tc>
          <w:tcPr>
            <w:tcW w:w="9780" w:type="dxa"/>
            <w:vMerge/>
            <w:tcBorders>
              <w:left w:val="single" w:sz="4" w:space="0" w:color="auto"/>
            </w:tcBorders>
          </w:tcPr>
          <w:p w14:paraId="51F13817" w14:textId="77777777" w:rsidR="001935CB" w:rsidRPr="00B34FDF" w:rsidRDefault="001935CB" w:rsidP="005C3912">
            <w:pPr>
              <w:jc w:val="center"/>
              <w:rPr>
                <w:b/>
                <w:bCs/>
                <w:szCs w:val="22"/>
                <w:lang w:val="en-US"/>
              </w:rPr>
            </w:pPr>
          </w:p>
        </w:tc>
      </w:tr>
      <w:tr w:rsidR="001935CB" w:rsidRPr="00B34FDF" w14:paraId="719CE43E" w14:textId="77777777" w:rsidTr="001C254E">
        <w:trPr>
          <w:trHeight w:val="9199"/>
        </w:trPr>
        <w:tc>
          <w:tcPr>
            <w:tcW w:w="794" w:type="dxa"/>
            <w:tcBorders>
              <w:top w:val="nil"/>
              <w:left w:val="single" w:sz="4" w:space="0" w:color="auto"/>
              <w:bottom w:val="nil"/>
              <w:right w:val="single" w:sz="4" w:space="0" w:color="auto"/>
            </w:tcBorders>
            <w:shd w:val="clear" w:color="auto" w:fill="ED7D31" w:themeFill="accent2"/>
            <w:vAlign w:val="center"/>
          </w:tcPr>
          <w:p w14:paraId="111BB74B" w14:textId="77777777" w:rsidR="001935CB" w:rsidRPr="00091B88" w:rsidRDefault="001935CB" w:rsidP="000B7F4C">
            <w:pPr>
              <w:tabs>
                <w:tab w:val="clear" w:pos="397"/>
              </w:tabs>
              <w:jc w:val="center"/>
              <w:rPr>
                <w:b/>
                <w:sz w:val="28"/>
                <w:szCs w:val="28"/>
                <w:lang w:val="it-IT"/>
              </w:rPr>
            </w:pPr>
            <w:r w:rsidRPr="00091B88">
              <w:rPr>
                <w:b/>
                <w:sz w:val="28"/>
                <w:szCs w:val="28"/>
                <w:lang w:val="it-IT"/>
              </w:rPr>
              <w:t>SCT Inst</w:t>
            </w:r>
          </w:p>
        </w:tc>
        <w:tc>
          <w:tcPr>
            <w:tcW w:w="9780" w:type="dxa"/>
            <w:vMerge/>
            <w:tcBorders>
              <w:left w:val="single" w:sz="4" w:space="0" w:color="auto"/>
            </w:tcBorders>
          </w:tcPr>
          <w:p w14:paraId="6F538186" w14:textId="77777777" w:rsidR="001935CB" w:rsidRPr="00B34FDF" w:rsidRDefault="001935CB" w:rsidP="005C3912">
            <w:pPr>
              <w:jc w:val="center"/>
              <w:rPr>
                <w:b/>
                <w:bCs/>
                <w:szCs w:val="22"/>
                <w:lang w:val="en-US"/>
              </w:rPr>
            </w:pPr>
          </w:p>
        </w:tc>
      </w:tr>
      <w:tr w:rsidR="001935CB" w:rsidRPr="00B34FDF" w14:paraId="3684C9DF" w14:textId="77777777" w:rsidTr="001C254E">
        <w:trPr>
          <w:trHeight w:val="4675"/>
        </w:trPr>
        <w:tc>
          <w:tcPr>
            <w:tcW w:w="794" w:type="dxa"/>
            <w:tcBorders>
              <w:top w:val="nil"/>
              <w:left w:val="single" w:sz="4" w:space="0" w:color="auto"/>
              <w:bottom w:val="nil"/>
              <w:right w:val="single" w:sz="4" w:space="0" w:color="auto"/>
            </w:tcBorders>
            <w:shd w:val="clear" w:color="auto" w:fill="ED7D31" w:themeFill="accent2"/>
            <w:vAlign w:val="center"/>
          </w:tcPr>
          <w:p w14:paraId="2AED1463" w14:textId="77777777" w:rsidR="001935CB" w:rsidRPr="00091B88" w:rsidRDefault="001935CB" w:rsidP="000B7F4C">
            <w:pPr>
              <w:tabs>
                <w:tab w:val="clear" w:pos="397"/>
              </w:tabs>
              <w:jc w:val="center"/>
              <w:rPr>
                <w:b/>
                <w:sz w:val="28"/>
                <w:szCs w:val="28"/>
                <w:lang w:val="it-IT"/>
              </w:rPr>
            </w:pPr>
            <w:r w:rsidRPr="00091B88">
              <w:rPr>
                <w:b/>
                <w:sz w:val="28"/>
                <w:szCs w:val="28"/>
                <w:lang w:val="it-IT"/>
              </w:rPr>
              <w:lastRenderedPageBreak/>
              <w:t>SCT Inst</w:t>
            </w:r>
          </w:p>
        </w:tc>
        <w:tc>
          <w:tcPr>
            <w:tcW w:w="9780" w:type="dxa"/>
            <w:vMerge/>
            <w:tcBorders>
              <w:left w:val="single" w:sz="4" w:space="0" w:color="auto"/>
            </w:tcBorders>
          </w:tcPr>
          <w:p w14:paraId="6433E92A" w14:textId="77777777" w:rsidR="001935CB" w:rsidRPr="00B34FDF" w:rsidRDefault="001935CB" w:rsidP="005C3912">
            <w:pPr>
              <w:jc w:val="center"/>
              <w:rPr>
                <w:b/>
                <w:bCs/>
                <w:szCs w:val="22"/>
                <w:lang w:val="en-US"/>
              </w:rPr>
            </w:pPr>
          </w:p>
        </w:tc>
      </w:tr>
      <w:tr w:rsidR="001935CB" w:rsidRPr="00B34FDF" w14:paraId="595EC57B" w14:textId="77777777" w:rsidTr="001C254E">
        <w:trPr>
          <w:trHeight w:val="8774"/>
        </w:trPr>
        <w:tc>
          <w:tcPr>
            <w:tcW w:w="794" w:type="dxa"/>
            <w:tcBorders>
              <w:top w:val="nil"/>
              <w:left w:val="single" w:sz="4" w:space="0" w:color="auto"/>
              <w:bottom w:val="single" w:sz="4" w:space="0" w:color="auto"/>
              <w:right w:val="single" w:sz="4" w:space="0" w:color="auto"/>
            </w:tcBorders>
            <w:shd w:val="clear" w:color="auto" w:fill="ED7D31" w:themeFill="accent2"/>
            <w:vAlign w:val="center"/>
          </w:tcPr>
          <w:p w14:paraId="1F415325" w14:textId="77777777" w:rsidR="001935CB" w:rsidRPr="00091B88" w:rsidRDefault="001935CB" w:rsidP="000B7F4C">
            <w:pPr>
              <w:tabs>
                <w:tab w:val="clear" w:pos="397"/>
              </w:tabs>
              <w:jc w:val="center"/>
              <w:rPr>
                <w:b/>
                <w:sz w:val="28"/>
                <w:szCs w:val="28"/>
                <w:lang w:val="it-IT"/>
              </w:rPr>
            </w:pPr>
            <w:r w:rsidRPr="00091B88">
              <w:rPr>
                <w:b/>
                <w:sz w:val="28"/>
                <w:szCs w:val="28"/>
                <w:lang w:val="it-IT"/>
              </w:rPr>
              <w:t>SCT Inst</w:t>
            </w:r>
          </w:p>
        </w:tc>
        <w:tc>
          <w:tcPr>
            <w:tcW w:w="9780" w:type="dxa"/>
            <w:vMerge/>
            <w:tcBorders>
              <w:left w:val="single" w:sz="4" w:space="0" w:color="auto"/>
            </w:tcBorders>
          </w:tcPr>
          <w:p w14:paraId="281F71D5" w14:textId="77777777" w:rsidR="001935CB" w:rsidRPr="00B34FDF" w:rsidRDefault="001935CB" w:rsidP="005C3912">
            <w:pPr>
              <w:jc w:val="center"/>
              <w:rPr>
                <w:b/>
                <w:bCs/>
                <w:szCs w:val="22"/>
                <w:lang w:val="en-US"/>
              </w:rPr>
            </w:pPr>
          </w:p>
        </w:tc>
      </w:tr>
    </w:tbl>
    <w:p w14:paraId="23CAD601" w14:textId="77777777" w:rsidR="003F539D" w:rsidRDefault="00485753" w:rsidP="003E5BBD">
      <w:pPr>
        <w:tabs>
          <w:tab w:val="clear" w:pos="397"/>
        </w:tabs>
      </w:pPr>
    </w:p>
    <w:sectPr w:rsidR="003F539D" w:rsidSect="00D77E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993" w:right="1183" w:bottom="851" w:left="1134" w:header="397" w:footer="567"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17AE5" w14:textId="77777777" w:rsidR="00EF625A" w:rsidRDefault="00EF625A" w:rsidP="00D260B6">
      <w:pPr>
        <w:spacing w:before="0"/>
      </w:pPr>
      <w:r>
        <w:separator/>
      </w:r>
    </w:p>
  </w:endnote>
  <w:endnote w:type="continuationSeparator" w:id="0">
    <w:p w14:paraId="7E998464" w14:textId="77777777" w:rsidR="00EF625A" w:rsidRDefault="00EF625A" w:rsidP="00D260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DEB36" w14:textId="77777777" w:rsidR="00485753" w:rsidRDefault="00485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05274" w14:textId="5F063825" w:rsidR="001935CB" w:rsidRDefault="00485753" w:rsidP="001935CB">
    <w:pPr>
      <w:pStyle w:val="Footer"/>
      <w:jc w:val="right"/>
    </w:pPr>
    <w:r>
      <w:rPr>
        <w:noProof/>
      </w:rPr>
      <mc:AlternateContent>
        <mc:Choice Requires="wps">
          <w:drawing>
            <wp:anchor distT="0" distB="0" distL="114300" distR="114300" simplePos="0" relativeHeight="251659264" behindDoc="0" locked="0" layoutInCell="0" allowOverlap="1" wp14:anchorId="0CA4B9EA" wp14:editId="386F60CB">
              <wp:simplePos x="0" y="0"/>
              <wp:positionH relativeFrom="page">
                <wp:posOffset>0</wp:posOffset>
              </wp:positionH>
              <wp:positionV relativeFrom="page">
                <wp:posOffset>9601200</wp:posOffset>
              </wp:positionV>
              <wp:extent cx="7772400" cy="266700"/>
              <wp:effectExtent l="0" t="0" r="0" b="0"/>
              <wp:wrapNone/>
              <wp:docPr id="1" name="MSIPCM43d146ebafec3804ecded9be" descr="{&quot;HashCode&quot;:121684225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B4F2E0" w14:textId="6299A017" w:rsidR="00485753" w:rsidRPr="00485753" w:rsidRDefault="00485753" w:rsidP="00485753">
                          <w:pPr>
                            <w:spacing w:before="0"/>
                            <w:jc w:val="left"/>
                            <w:rPr>
                              <w:rFonts w:cs="Calibri"/>
                              <w:color w:val="000000"/>
                              <w:sz w:val="20"/>
                            </w:rPr>
                          </w:pPr>
                          <w:r w:rsidRPr="00485753">
                            <w:rPr>
                              <w:rFonts w:cs="Calibri"/>
                              <w:color w:val="000000"/>
                              <w:sz w:val="20"/>
                            </w:rPr>
                            <w:t>Sensitivity: C2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A4B9EA" id="_x0000_t202" coordsize="21600,21600" o:spt="202" path="m,l,21600r21600,l21600,xe">
              <v:stroke joinstyle="miter"/>
              <v:path gradientshapeok="t" o:connecttype="rect"/>
            </v:shapetype>
            <v:shape id="MSIPCM43d146ebafec3804ecded9be" o:spid="_x0000_s1026" type="#_x0000_t202" alt="{&quot;HashCode&quot;:1216842255,&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" o:allowincell="f" filled="f" stroked="f" strokeweight=".5pt">
              <v:fill o:detectmouseclick="t"/>
              <v:textbox inset="20pt,0,,0">
                <w:txbxContent>
                  <w:p w14:paraId="1DB4F2E0" w14:textId="6299A017" w:rsidR="00485753" w:rsidRPr="00485753" w:rsidRDefault="00485753" w:rsidP="00485753">
                    <w:pPr>
                      <w:spacing w:before="0"/>
                      <w:jc w:val="left"/>
                      <w:rPr>
                        <w:rFonts w:cs="Calibri"/>
                        <w:color w:val="000000"/>
                        <w:sz w:val="20"/>
                      </w:rPr>
                    </w:pPr>
                    <w:r w:rsidRPr="00485753">
                      <w:rPr>
                        <w:rFonts w:cs="Calibri"/>
                        <w:color w:val="000000"/>
                        <w:sz w:val="20"/>
                      </w:rPr>
                      <w:t>Sensitivity: C2 Internal</w:t>
                    </w:r>
                  </w:p>
                </w:txbxContent>
              </v:textbox>
              <w10:wrap anchorx="page" anchory="page"/>
            </v:shape>
          </w:pict>
        </mc:Fallback>
      </mc:AlternateContent>
    </w:r>
    <w:sdt>
      <w:sdtPr>
        <w:id w:val="220250455"/>
        <w:docPartObj>
          <w:docPartGallery w:val="Page Numbers (Bottom of Page)"/>
          <w:docPartUnique/>
        </w:docPartObj>
      </w:sdtPr>
      <w:sdtEndPr>
        <w:rPr>
          <w:noProof/>
        </w:rPr>
      </w:sdtEndPr>
      <w:sdtContent>
        <w:r w:rsidR="001935CB">
          <w:fldChar w:fldCharType="begin"/>
        </w:r>
        <w:r w:rsidR="001935CB">
          <w:instrText xml:space="preserve"> PAGE   \* MERGEFORMAT </w:instrText>
        </w:r>
        <w:r w:rsidR="001935CB">
          <w:fldChar w:fldCharType="separate"/>
        </w:r>
        <w:r w:rsidR="00402F40">
          <w:rPr>
            <w:noProof/>
          </w:rPr>
          <w:t>1</w:t>
        </w:r>
        <w:r w:rsidR="001935CB">
          <w:rPr>
            <w:noProof/>
          </w:rPr>
          <w:fldChar w:fldCharType="end"/>
        </w:r>
      </w:sdtContent>
    </w:sdt>
    <w:r w:rsidR="000757EB">
      <w:rPr>
        <w:noProof/>
      </w:rPr>
      <w:t>/</w:t>
    </w:r>
    <w:r w:rsidR="000757EB">
      <w:rPr>
        <w:noProof/>
      </w:rPr>
      <w:fldChar w:fldCharType="begin"/>
    </w:r>
    <w:r w:rsidR="000757EB">
      <w:rPr>
        <w:noProof/>
      </w:rPr>
      <w:instrText xml:space="preserve"> DOCPROPERTY  Pages  \* MERGEFORMAT </w:instrText>
    </w:r>
    <w:r w:rsidR="000757EB">
      <w:rPr>
        <w:noProof/>
      </w:rPr>
      <w:fldChar w:fldCharType="separate"/>
    </w:r>
    <w:r w:rsidR="00263E7D">
      <w:rPr>
        <w:noProof/>
      </w:rPr>
      <w:t>3</w:t>
    </w:r>
    <w:r w:rsidR="000757E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7A905" w14:textId="77777777" w:rsidR="00485753" w:rsidRDefault="0048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38F02A" w14:textId="77777777" w:rsidR="00EF625A" w:rsidRDefault="00EF625A" w:rsidP="00D260B6">
      <w:pPr>
        <w:spacing w:before="0"/>
      </w:pPr>
      <w:r>
        <w:separator/>
      </w:r>
    </w:p>
  </w:footnote>
  <w:footnote w:type="continuationSeparator" w:id="0">
    <w:p w14:paraId="160DFEBF" w14:textId="77777777" w:rsidR="00EF625A" w:rsidRDefault="00EF625A" w:rsidP="00D260B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2B6D0" w14:textId="77777777" w:rsidR="00485753" w:rsidRDefault="00485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576A6" w14:textId="77777777" w:rsidR="00485753" w:rsidRDefault="004857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A9E04" w14:textId="77777777" w:rsidR="00485753" w:rsidRDefault="00485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3F94"/>
    <w:multiLevelType w:val="hybridMultilevel"/>
    <w:tmpl w:val="11565D26"/>
    <w:lvl w:ilvl="0" w:tplc="E640A87A">
      <w:start w:val="3"/>
      <w:numFmt w:val="decimal"/>
      <w:lvlText w:val="%1."/>
      <w:lvlJc w:val="left"/>
      <w:pPr>
        <w:tabs>
          <w:tab w:val="num" w:pos="360"/>
        </w:tabs>
        <w:ind w:left="36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D9536E"/>
    <w:multiLevelType w:val="multilevel"/>
    <w:tmpl w:val="56DCB504"/>
    <w:lvl w:ilvl="0">
      <w:start w:val="1"/>
      <w:numFmt w:val="upperLetter"/>
      <w:pStyle w:val="ListALPHACAPS1"/>
      <w:lvlText w:val="(%1)"/>
      <w:lvlJc w:val="left"/>
      <w:pPr>
        <w:tabs>
          <w:tab w:val="num" w:pos="624"/>
        </w:tabs>
        <w:ind w:left="624" w:hanging="624"/>
      </w:pPr>
      <w:rPr>
        <w:rFonts w:asciiTheme="minorHAnsi" w:hAnsiTheme="minorHAnsi" w:hint="default"/>
        <w:b w:val="0"/>
        <w:i w:val="0"/>
        <w:sz w:val="20"/>
      </w:rPr>
    </w:lvl>
    <w:lvl w:ilvl="1">
      <w:start w:val="1"/>
      <w:numFmt w:val="upperLetter"/>
      <w:pStyle w:val="LISTALPHACAPS2"/>
      <w:lvlText w:val="(%2)"/>
      <w:lvlJc w:val="left"/>
      <w:pPr>
        <w:tabs>
          <w:tab w:val="num" w:pos="1417"/>
        </w:tabs>
        <w:ind w:left="1417" w:hanging="793"/>
      </w:pPr>
      <w:rPr>
        <w:rFonts w:hint="default"/>
        <w:b w:val="0"/>
        <w:i w:val="0"/>
        <w:sz w:val="20"/>
      </w:rPr>
    </w:lvl>
    <w:lvl w:ilvl="2">
      <w:start w:val="1"/>
      <w:numFmt w:val="upperLetter"/>
      <w:pStyle w:val="LISTALPHACAPS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2" w15:restartNumberingAfterBreak="0">
    <w:nsid w:val="3D6A3F0C"/>
    <w:multiLevelType w:val="hybridMultilevel"/>
    <w:tmpl w:val="E5520C98"/>
    <w:lvl w:ilvl="0" w:tplc="080C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B14279"/>
    <w:multiLevelType w:val="multilevel"/>
    <w:tmpl w:val="6660F61E"/>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4" w15:restartNumberingAfterBreak="0">
    <w:nsid w:val="45407253"/>
    <w:multiLevelType w:val="multilevel"/>
    <w:tmpl w:val="B198A3C4"/>
    <w:lvl w:ilvl="0">
      <w:start w:val="1"/>
      <w:numFmt w:val="decimal"/>
      <w:pStyle w:val="StyleHeading1Left"/>
      <w:lvlText w:val="%1."/>
      <w:lvlJc w:val="left"/>
      <w:pPr>
        <w:tabs>
          <w:tab w:val="num" w:pos="360"/>
        </w:tabs>
        <w:ind w:left="360" w:hanging="360"/>
      </w:pPr>
      <w:rPr>
        <w:rFonts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upperLetter"/>
      <w:lvlText w:val="(%3)"/>
      <w:lvlJc w:val="left"/>
      <w:pPr>
        <w:tabs>
          <w:tab w:val="num" w:pos="2670"/>
        </w:tabs>
        <w:ind w:left="2670" w:hanging="69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6E909C4"/>
    <w:multiLevelType w:val="multilevel"/>
    <w:tmpl w:val="829E78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66D7107A"/>
    <w:multiLevelType w:val="multilevel"/>
    <w:tmpl w:val="347E3D0C"/>
    <w:lvl w:ilvl="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BE1554D"/>
    <w:multiLevelType w:val="hybridMultilevel"/>
    <w:tmpl w:val="51187826"/>
    <w:lvl w:ilvl="0" w:tplc="AFD0364E">
      <w:start w:val="1"/>
      <w:numFmt w:val="upperLetter"/>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0"/>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B6"/>
    <w:rsid w:val="00070496"/>
    <w:rsid w:val="000757EB"/>
    <w:rsid w:val="00091B88"/>
    <w:rsid w:val="00095117"/>
    <w:rsid w:val="000B7F4C"/>
    <w:rsid w:val="00152B0B"/>
    <w:rsid w:val="001935CB"/>
    <w:rsid w:val="001C254E"/>
    <w:rsid w:val="001C2991"/>
    <w:rsid w:val="00201480"/>
    <w:rsid w:val="00234718"/>
    <w:rsid w:val="00263E7D"/>
    <w:rsid w:val="002C56D3"/>
    <w:rsid w:val="002D5E7C"/>
    <w:rsid w:val="002E13E9"/>
    <w:rsid w:val="0037010D"/>
    <w:rsid w:val="0039454E"/>
    <w:rsid w:val="003E5BBD"/>
    <w:rsid w:val="00402F40"/>
    <w:rsid w:val="00432EAF"/>
    <w:rsid w:val="00485753"/>
    <w:rsid w:val="004B7B76"/>
    <w:rsid w:val="0055095F"/>
    <w:rsid w:val="005676BF"/>
    <w:rsid w:val="005966A0"/>
    <w:rsid w:val="005B7B91"/>
    <w:rsid w:val="00625F13"/>
    <w:rsid w:val="00642596"/>
    <w:rsid w:val="006537DC"/>
    <w:rsid w:val="00656B37"/>
    <w:rsid w:val="006F51E1"/>
    <w:rsid w:val="00760492"/>
    <w:rsid w:val="007A3E60"/>
    <w:rsid w:val="007A5CD1"/>
    <w:rsid w:val="007B5E08"/>
    <w:rsid w:val="00963C9A"/>
    <w:rsid w:val="00964DF0"/>
    <w:rsid w:val="00A71A09"/>
    <w:rsid w:val="00AE4283"/>
    <w:rsid w:val="00B83B45"/>
    <w:rsid w:val="00C21ECA"/>
    <w:rsid w:val="00C74AE3"/>
    <w:rsid w:val="00C90372"/>
    <w:rsid w:val="00CE7A6C"/>
    <w:rsid w:val="00D260B6"/>
    <w:rsid w:val="00D664E3"/>
    <w:rsid w:val="00D77E91"/>
    <w:rsid w:val="00DA57BC"/>
    <w:rsid w:val="00DE4FCD"/>
    <w:rsid w:val="00E25C4E"/>
    <w:rsid w:val="00E2798F"/>
    <w:rsid w:val="00E74ED4"/>
    <w:rsid w:val="00E77463"/>
    <w:rsid w:val="00EA1E2C"/>
    <w:rsid w:val="00EB0335"/>
    <w:rsid w:val="00EC6D2A"/>
    <w:rsid w:val="00EF15A7"/>
    <w:rsid w:val="00EF625A"/>
    <w:rsid w:val="00F00837"/>
    <w:rsid w:val="00F14C70"/>
    <w:rsid w:val="00FA6758"/>
    <w:rsid w:val="00FE0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7D761"/>
  <w15:chartTrackingRefBased/>
  <w15:docId w15:val="{2680902D-1971-486A-A861-6DBEC7FEA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98F"/>
    <w:pPr>
      <w:keepLines/>
      <w:tabs>
        <w:tab w:val="left" w:pos="397"/>
      </w:tabs>
      <w:spacing w:before="120" w:after="0" w:line="240" w:lineRule="auto"/>
      <w:jc w:val="both"/>
    </w:pPr>
    <w:rPr>
      <w:rFonts w:ascii="Calibri" w:eastAsia="Times New Roman" w:hAnsi="Calibri" w:cs="Times New Roman"/>
      <w:sz w:val="24"/>
      <w:szCs w:val="24"/>
      <w:lang w:val="nl-NL" w:eastAsia="nl-NL"/>
    </w:rPr>
  </w:style>
  <w:style w:type="paragraph" w:styleId="Heading1">
    <w:name w:val="heading 1"/>
    <w:aliases w:val="Heading,2,Level,COX1,1,Agt Head 1,MisHead1,Normalhead1,rp_Heading 1"/>
    <w:basedOn w:val="Normal"/>
    <w:next w:val="Normal"/>
    <w:link w:val="Heading1Char"/>
    <w:qFormat/>
    <w:rsid w:val="00070496"/>
    <w:pPr>
      <w:keepNext/>
      <w:spacing w:before="240"/>
      <w:jc w:val="center"/>
      <w:outlineLvl w:val="0"/>
    </w:pPr>
    <w:rPr>
      <w:rFonts w:ascii="Times New Roman" w:eastAsiaTheme="majorEastAsia" w:hAnsi="Times New Roman" w:cstheme="majorBidi"/>
      <w:b/>
      <w:sz w:val="32"/>
      <w:szCs w:val="32"/>
    </w:rPr>
  </w:style>
  <w:style w:type="paragraph" w:styleId="Heading2">
    <w:name w:val="heading 2"/>
    <w:basedOn w:val="Normal"/>
    <w:next w:val="NormalIndent"/>
    <w:link w:val="Heading2Char"/>
    <w:qFormat/>
    <w:rsid w:val="001935CB"/>
    <w:pPr>
      <w:keepNext/>
      <w:tabs>
        <w:tab w:val="left" w:pos="576"/>
      </w:tabs>
      <w:spacing w:before="240" w:after="120"/>
      <w:ind w:left="578" w:hanging="578"/>
      <w:outlineLvl w:val="1"/>
    </w:pPr>
    <w:rPr>
      <w:b/>
      <w:color w:val="44546A" w:themeColor="text2"/>
      <w:szCs w:val="22"/>
      <w:lang w:val="en-GB" w:eastAsia="en-US"/>
    </w:rPr>
  </w:style>
  <w:style w:type="paragraph" w:styleId="Heading3">
    <w:name w:val="heading 3"/>
    <w:basedOn w:val="Normal"/>
    <w:next w:val="Normal"/>
    <w:link w:val="Heading3Char"/>
    <w:qFormat/>
    <w:rsid w:val="001935CB"/>
    <w:pPr>
      <w:keepNext/>
      <w:tabs>
        <w:tab w:val="num" w:pos="720"/>
      </w:tabs>
      <w:ind w:left="720" w:hanging="720"/>
      <w:outlineLvl w:val="2"/>
    </w:pPr>
    <w:rPr>
      <w:b/>
      <w:snapToGrid w:val="0"/>
      <w:szCs w:val="22"/>
      <w:lang w:val="en-GB" w:eastAsia="en-US"/>
    </w:rPr>
  </w:style>
  <w:style w:type="paragraph" w:styleId="Heading4">
    <w:name w:val="heading 4"/>
    <w:aliases w:val="COX4,Agt Head 4,Normalhead4,MisHead4,rp_Heading 4"/>
    <w:basedOn w:val="Normal"/>
    <w:next w:val="Normal"/>
    <w:link w:val="Heading4Char"/>
    <w:rsid w:val="001935CB"/>
    <w:pPr>
      <w:keepNext/>
      <w:tabs>
        <w:tab w:val="num" w:pos="864"/>
        <w:tab w:val="right" w:pos="8280"/>
      </w:tabs>
      <w:spacing w:before="240"/>
      <w:ind w:left="864" w:hanging="864"/>
      <w:outlineLvl w:val="3"/>
    </w:pPr>
    <w:rPr>
      <w:bCs/>
      <w:i/>
      <w:szCs w:val="22"/>
      <w:lang w:val="en-GB" w:eastAsia="en-US"/>
    </w:rPr>
  </w:style>
  <w:style w:type="paragraph" w:styleId="Heading5">
    <w:name w:val="heading 5"/>
    <w:aliases w:val="AgtHead5,rp_Heading 5"/>
    <w:basedOn w:val="Normal"/>
    <w:next w:val="Normal"/>
    <w:link w:val="Heading5Char"/>
    <w:rsid w:val="001935CB"/>
    <w:pPr>
      <w:keepNext/>
      <w:tabs>
        <w:tab w:val="num" w:pos="1008"/>
      </w:tabs>
      <w:ind w:left="1008" w:hanging="1008"/>
      <w:outlineLvl w:val="4"/>
    </w:pPr>
    <w:rPr>
      <w:szCs w:val="20"/>
      <w:lang w:val="en-GB" w:eastAsia="en-US"/>
    </w:rPr>
  </w:style>
  <w:style w:type="paragraph" w:styleId="Heading6">
    <w:name w:val="heading 6"/>
    <w:aliases w:val="AgtHead6,rp_Heading 6"/>
    <w:basedOn w:val="Normal"/>
    <w:next w:val="Normal"/>
    <w:link w:val="Heading6Char"/>
    <w:rsid w:val="001935CB"/>
    <w:pPr>
      <w:keepNext/>
      <w:tabs>
        <w:tab w:val="num" w:pos="1152"/>
      </w:tabs>
      <w:ind w:left="1152" w:hanging="1152"/>
      <w:outlineLvl w:val="5"/>
    </w:pPr>
    <w:rPr>
      <w:b/>
      <w:szCs w:val="20"/>
      <w:lang w:val="en-GB" w:eastAsia="en-US"/>
    </w:rPr>
  </w:style>
  <w:style w:type="paragraph" w:styleId="Heading7">
    <w:name w:val="heading 7"/>
    <w:basedOn w:val="Normal"/>
    <w:next w:val="Normal"/>
    <w:link w:val="Heading7Char"/>
    <w:rsid w:val="001935CB"/>
    <w:pPr>
      <w:keepNext/>
      <w:tabs>
        <w:tab w:val="num" w:pos="1296"/>
      </w:tabs>
      <w:ind w:left="1296" w:hanging="1296"/>
      <w:outlineLvl w:val="6"/>
    </w:pPr>
    <w:rPr>
      <w:b/>
      <w:bCs/>
      <w:i/>
      <w:iCs/>
      <w:snapToGrid w:val="0"/>
      <w:lang w:val="fr-BE" w:eastAsia="fr-FR"/>
    </w:rPr>
  </w:style>
  <w:style w:type="paragraph" w:styleId="Heading8">
    <w:name w:val="heading 8"/>
    <w:basedOn w:val="Normal"/>
    <w:next w:val="Normal"/>
    <w:link w:val="Heading8Char"/>
    <w:rsid w:val="001935CB"/>
    <w:pPr>
      <w:keepNext/>
      <w:tabs>
        <w:tab w:val="num" w:pos="1440"/>
      </w:tabs>
      <w:ind w:left="1440" w:hanging="1440"/>
      <w:outlineLvl w:val="7"/>
    </w:pPr>
    <w:rPr>
      <w:i/>
      <w:iCs/>
      <w:snapToGrid w:val="0"/>
      <w:lang w:val="en-GB" w:eastAsia="fr-FR"/>
    </w:rPr>
  </w:style>
  <w:style w:type="paragraph" w:styleId="Heading9">
    <w:name w:val="heading 9"/>
    <w:aliases w:val="rp_Heading 9"/>
    <w:basedOn w:val="Normal"/>
    <w:next w:val="Normal"/>
    <w:link w:val="Heading9Char"/>
    <w:rsid w:val="001935CB"/>
    <w:pPr>
      <w:tabs>
        <w:tab w:val="num" w:pos="1584"/>
      </w:tabs>
      <w:spacing w:before="240"/>
      <w:ind w:left="1584" w:hanging="1584"/>
      <w:outlineLvl w:val="8"/>
    </w:pPr>
    <w:rPr>
      <w:rFonts w:ascii="Arial" w:hAnsi="Arial" w:cs="Arial"/>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2 Char,Level Char,COX1 Char,1 Char,Agt Head 1 Char,MisHead1 Char,Normalhead1 Char,rp_Heading 1 Char"/>
    <w:basedOn w:val="DefaultParagraphFont"/>
    <w:link w:val="Heading1"/>
    <w:uiPriority w:val="9"/>
    <w:rsid w:val="00070496"/>
    <w:rPr>
      <w:rFonts w:ascii="Times New Roman" w:eastAsiaTheme="majorEastAsia" w:hAnsi="Times New Roman" w:cstheme="majorBidi"/>
      <w:b/>
      <w:sz w:val="32"/>
      <w:szCs w:val="32"/>
    </w:rPr>
  </w:style>
  <w:style w:type="character" w:styleId="Hyperlink">
    <w:name w:val="Hyperlink"/>
    <w:uiPriority w:val="99"/>
    <w:rsid w:val="00D260B6"/>
    <w:rPr>
      <w:color w:val="0000FF"/>
      <w:u w:val="single"/>
    </w:rPr>
  </w:style>
  <w:style w:type="paragraph" w:styleId="BodyText">
    <w:name w:val="Body Text"/>
    <w:aliases w:val="Body,by,b"/>
    <w:basedOn w:val="Normal"/>
    <w:link w:val="BodyTextChar"/>
    <w:rsid w:val="00D260B6"/>
    <w:rPr>
      <w:szCs w:val="20"/>
      <w:lang w:val="en-GB" w:eastAsia="en-US"/>
    </w:rPr>
  </w:style>
  <w:style w:type="character" w:customStyle="1" w:styleId="BodyTextChar">
    <w:name w:val="Body Text Char"/>
    <w:aliases w:val="Body Char,by Char,b Char"/>
    <w:basedOn w:val="DefaultParagraphFont"/>
    <w:link w:val="BodyText"/>
    <w:rsid w:val="00D260B6"/>
    <w:rPr>
      <w:rFonts w:ascii="Verdana" w:eastAsia="Times New Roman" w:hAnsi="Verdana" w:cs="Times New Roman"/>
      <w:szCs w:val="20"/>
      <w:lang w:val="en-GB"/>
    </w:rPr>
  </w:style>
  <w:style w:type="paragraph" w:styleId="FootnoteText">
    <w:name w:val="footnote text"/>
    <w:basedOn w:val="Normal"/>
    <w:link w:val="FootnoteTextChar"/>
    <w:uiPriority w:val="99"/>
    <w:semiHidden/>
    <w:rsid w:val="00D260B6"/>
    <w:rPr>
      <w:sz w:val="20"/>
      <w:szCs w:val="20"/>
    </w:rPr>
  </w:style>
  <w:style w:type="character" w:customStyle="1" w:styleId="FootnoteTextChar">
    <w:name w:val="Footnote Text Char"/>
    <w:basedOn w:val="DefaultParagraphFont"/>
    <w:link w:val="FootnoteText"/>
    <w:uiPriority w:val="99"/>
    <w:semiHidden/>
    <w:rsid w:val="00D260B6"/>
    <w:rPr>
      <w:rFonts w:ascii="Verdana" w:eastAsia="Times New Roman" w:hAnsi="Verdana" w:cs="Times New Roman"/>
      <w:sz w:val="20"/>
      <w:szCs w:val="20"/>
      <w:lang w:val="nl-NL" w:eastAsia="nl-NL"/>
    </w:rPr>
  </w:style>
  <w:style w:type="character" w:styleId="FootnoteReference">
    <w:name w:val="footnote reference"/>
    <w:semiHidden/>
    <w:rsid w:val="00D260B6"/>
    <w:rPr>
      <w:vertAlign w:val="superscript"/>
    </w:rPr>
  </w:style>
  <w:style w:type="paragraph" w:customStyle="1" w:styleId="ListALPHACAPS1">
    <w:name w:val="List ALPHA CAPS 1"/>
    <w:basedOn w:val="Normal"/>
    <w:next w:val="BodyText"/>
    <w:rsid w:val="00D260B6"/>
    <w:pPr>
      <w:keepLines w:val="0"/>
      <w:numPr>
        <w:numId w:val="2"/>
      </w:numPr>
      <w:tabs>
        <w:tab w:val="left" w:pos="22"/>
      </w:tabs>
      <w:spacing w:before="0" w:after="200" w:line="288" w:lineRule="auto"/>
    </w:pPr>
    <w:rPr>
      <w:rFonts w:ascii="CG Times" w:hAnsi="CG Times"/>
      <w:szCs w:val="20"/>
      <w:lang w:val="en-GB" w:eastAsia="en-US"/>
    </w:rPr>
  </w:style>
  <w:style w:type="paragraph" w:customStyle="1" w:styleId="LISTALPHACAPS2">
    <w:name w:val="LIST ALPHA CAPS 2"/>
    <w:basedOn w:val="Normal"/>
    <w:next w:val="BodyText2"/>
    <w:rsid w:val="00D260B6"/>
    <w:pPr>
      <w:keepLines w:val="0"/>
      <w:numPr>
        <w:ilvl w:val="1"/>
        <w:numId w:val="2"/>
      </w:numPr>
      <w:tabs>
        <w:tab w:val="left" w:pos="50"/>
      </w:tabs>
      <w:spacing w:before="0" w:after="200" w:line="288" w:lineRule="auto"/>
    </w:pPr>
    <w:rPr>
      <w:rFonts w:ascii="CG Times" w:hAnsi="CG Times"/>
      <w:szCs w:val="20"/>
      <w:lang w:val="en-GB" w:eastAsia="en-US"/>
    </w:rPr>
  </w:style>
  <w:style w:type="paragraph" w:customStyle="1" w:styleId="LISTALPHACAPS3">
    <w:name w:val="LIST ALPHA CAPS 3"/>
    <w:basedOn w:val="Normal"/>
    <w:next w:val="BodyText3"/>
    <w:rsid w:val="00D260B6"/>
    <w:pPr>
      <w:keepLines w:val="0"/>
      <w:numPr>
        <w:ilvl w:val="2"/>
        <w:numId w:val="2"/>
      </w:numPr>
      <w:tabs>
        <w:tab w:val="left" w:pos="68"/>
      </w:tabs>
      <w:spacing w:before="0" w:after="200" w:line="288" w:lineRule="auto"/>
    </w:pPr>
    <w:rPr>
      <w:rFonts w:ascii="CG Times" w:hAnsi="CG Times"/>
      <w:szCs w:val="20"/>
      <w:lang w:val="en-GB" w:eastAsia="en-US"/>
    </w:rPr>
  </w:style>
  <w:style w:type="paragraph" w:customStyle="1" w:styleId="StyleHeading1Left">
    <w:name w:val="Style Heading 1 + Left"/>
    <w:basedOn w:val="Normal"/>
    <w:rsid w:val="00D260B6"/>
    <w:pPr>
      <w:numPr>
        <w:numId w:val="1"/>
      </w:numPr>
    </w:pPr>
    <w:rPr>
      <w:lang w:val="en-GB"/>
    </w:rPr>
  </w:style>
  <w:style w:type="paragraph" w:styleId="BodyText2">
    <w:name w:val="Body Text 2"/>
    <w:basedOn w:val="Normal"/>
    <w:link w:val="BodyText2Char"/>
    <w:uiPriority w:val="99"/>
    <w:semiHidden/>
    <w:unhideWhenUsed/>
    <w:rsid w:val="00D260B6"/>
    <w:pPr>
      <w:spacing w:after="120" w:line="480" w:lineRule="auto"/>
    </w:pPr>
  </w:style>
  <w:style w:type="character" w:customStyle="1" w:styleId="BodyText2Char">
    <w:name w:val="Body Text 2 Char"/>
    <w:basedOn w:val="DefaultParagraphFont"/>
    <w:link w:val="BodyText2"/>
    <w:uiPriority w:val="99"/>
    <w:semiHidden/>
    <w:rsid w:val="00D260B6"/>
    <w:rPr>
      <w:rFonts w:ascii="Verdana" w:eastAsia="Times New Roman" w:hAnsi="Verdana" w:cs="Times New Roman"/>
      <w:szCs w:val="24"/>
      <w:lang w:val="nl-NL" w:eastAsia="nl-NL"/>
    </w:rPr>
  </w:style>
  <w:style w:type="paragraph" w:styleId="BodyText3">
    <w:name w:val="Body Text 3"/>
    <w:basedOn w:val="Normal"/>
    <w:link w:val="BodyText3Char"/>
    <w:uiPriority w:val="99"/>
    <w:semiHidden/>
    <w:unhideWhenUsed/>
    <w:rsid w:val="00D260B6"/>
    <w:pPr>
      <w:spacing w:after="120"/>
    </w:pPr>
    <w:rPr>
      <w:sz w:val="16"/>
      <w:szCs w:val="16"/>
    </w:rPr>
  </w:style>
  <w:style w:type="character" w:customStyle="1" w:styleId="BodyText3Char">
    <w:name w:val="Body Text 3 Char"/>
    <w:basedOn w:val="DefaultParagraphFont"/>
    <w:link w:val="BodyText3"/>
    <w:uiPriority w:val="99"/>
    <w:semiHidden/>
    <w:rsid w:val="00D260B6"/>
    <w:rPr>
      <w:rFonts w:ascii="Verdana" w:eastAsia="Times New Roman" w:hAnsi="Verdana" w:cs="Times New Roman"/>
      <w:sz w:val="16"/>
      <w:szCs w:val="16"/>
      <w:lang w:val="nl-NL" w:eastAsia="nl-NL"/>
    </w:rPr>
  </w:style>
  <w:style w:type="table" w:styleId="TableGrid">
    <w:name w:val="Table Grid"/>
    <w:basedOn w:val="TableNormal"/>
    <w:uiPriority w:val="39"/>
    <w:rsid w:val="003E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98F"/>
    <w:pPr>
      <w:numPr>
        <w:numId w:val="9"/>
      </w:numPr>
      <w:ind w:left="714" w:hanging="357"/>
      <w:jc w:val="left"/>
    </w:pPr>
  </w:style>
  <w:style w:type="paragraph" w:styleId="EndnoteText">
    <w:name w:val="endnote text"/>
    <w:basedOn w:val="Normal"/>
    <w:link w:val="EndnoteTextChar"/>
    <w:uiPriority w:val="99"/>
    <w:semiHidden/>
    <w:unhideWhenUsed/>
    <w:rsid w:val="001C2991"/>
    <w:pPr>
      <w:spacing w:before="0"/>
    </w:pPr>
    <w:rPr>
      <w:sz w:val="20"/>
      <w:szCs w:val="20"/>
    </w:rPr>
  </w:style>
  <w:style w:type="character" w:customStyle="1" w:styleId="EndnoteTextChar">
    <w:name w:val="Endnote Text Char"/>
    <w:basedOn w:val="DefaultParagraphFont"/>
    <w:link w:val="EndnoteText"/>
    <w:uiPriority w:val="99"/>
    <w:semiHidden/>
    <w:rsid w:val="001C2991"/>
    <w:rPr>
      <w:rFonts w:ascii="Verdana" w:eastAsia="Times New Roman" w:hAnsi="Verdana" w:cs="Times New Roman"/>
      <w:sz w:val="20"/>
      <w:szCs w:val="20"/>
      <w:lang w:val="nl-NL" w:eastAsia="nl-NL"/>
    </w:rPr>
  </w:style>
  <w:style w:type="character" w:styleId="EndnoteReference">
    <w:name w:val="endnote reference"/>
    <w:basedOn w:val="DefaultParagraphFont"/>
    <w:uiPriority w:val="99"/>
    <w:semiHidden/>
    <w:unhideWhenUsed/>
    <w:rsid w:val="001C2991"/>
    <w:rPr>
      <w:vertAlign w:val="superscript"/>
    </w:rPr>
  </w:style>
  <w:style w:type="character" w:customStyle="1" w:styleId="Heading2Char">
    <w:name w:val="Heading 2 Char"/>
    <w:basedOn w:val="DefaultParagraphFont"/>
    <w:link w:val="Heading2"/>
    <w:rsid w:val="001935CB"/>
    <w:rPr>
      <w:rFonts w:ascii="Verdana" w:eastAsia="Times New Roman" w:hAnsi="Verdana" w:cs="Times New Roman"/>
      <w:b/>
      <w:color w:val="44546A" w:themeColor="text2"/>
      <w:lang w:val="en-GB"/>
    </w:rPr>
  </w:style>
  <w:style w:type="character" w:customStyle="1" w:styleId="Heading3Char">
    <w:name w:val="Heading 3 Char"/>
    <w:basedOn w:val="DefaultParagraphFont"/>
    <w:link w:val="Heading3"/>
    <w:rsid w:val="001935CB"/>
    <w:rPr>
      <w:rFonts w:ascii="Verdana" w:eastAsia="Times New Roman" w:hAnsi="Verdana" w:cs="Times New Roman"/>
      <w:b/>
      <w:snapToGrid w:val="0"/>
      <w:lang w:val="en-GB"/>
    </w:rPr>
  </w:style>
  <w:style w:type="character" w:customStyle="1" w:styleId="Heading4Char">
    <w:name w:val="Heading 4 Char"/>
    <w:aliases w:val="COX4 Char,Agt Head 4 Char,Normalhead4 Char,MisHead4 Char,rp_Heading 4 Char"/>
    <w:basedOn w:val="DefaultParagraphFont"/>
    <w:link w:val="Heading4"/>
    <w:rsid w:val="001935CB"/>
    <w:rPr>
      <w:rFonts w:ascii="Verdana" w:eastAsia="Times New Roman" w:hAnsi="Verdana" w:cs="Times New Roman"/>
      <w:bCs/>
      <w:i/>
      <w:lang w:val="en-GB"/>
    </w:rPr>
  </w:style>
  <w:style w:type="character" w:customStyle="1" w:styleId="Heading5Char">
    <w:name w:val="Heading 5 Char"/>
    <w:aliases w:val="AgtHead5 Char,rp_Heading 5 Char"/>
    <w:basedOn w:val="DefaultParagraphFont"/>
    <w:link w:val="Heading5"/>
    <w:rsid w:val="001935CB"/>
    <w:rPr>
      <w:rFonts w:ascii="Verdana" w:eastAsia="Times New Roman" w:hAnsi="Verdana" w:cs="Times New Roman"/>
      <w:szCs w:val="20"/>
      <w:lang w:val="en-GB"/>
    </w:rPr>
  </w:style>
  <w:style w:type="character" w:customStyle="1" w:styleId="Heading6Char">
    <w:name w:val="Heading 6 Char"/>
    <w:aliases w:val="AgtHead6 Char,rp_Heading 6 Char"/>
    <w:basedOn w:val="DefaultParagraphFont"/>
    <w:link w:val="Heading6"/>
    <w:rsid w:val="001935CB"/>
    <w:rPr>
      <w:rFonts w:ascii="Verdana" w:eastAsia="Times New Roman" w:hAnsi="Verdana" w:cs="Times New Roman"/>
      <w:b/>
      <w:szCs w:val="20"/>
      <w:lang w:val="en-GB"/>
    </w:rPr>
  </w:style>
  <w:style w:type="character" w:customStyle="1" w:styleId="Heading7Char">
    <w:name w:val="Heading 7 Char"/>
    <w:basedOn w:val="DefaultParagraphFont"/>
    <w:link w:val="Heading7"/>
    <w:rsid w:val="001935CB"/>
    <w:rPr>
      <w:rFonts w:ascii="Verdana" w:eastAsia="Times New Roman" w:hAnsi="Verdana" w:cs="Times New Roman"/>
      <w:b/>
      <w:bCs/>
      <w:i/>
      <w:iCs/>
      <w:snapToGrid w:val="0"/>
      <w:szCs w:val="24"/>
      <w:lang w:val="fr-BE" w:eastAsia="fr-FR"/>
    </w:rPr>
  </w:style>
  <w:style w:type="character" w:customStyle="1" w:styleId="Heading8Char">
    <w:name w:val="Heading 8 Char"/>
    <w:basedOn w:val="DefaultParagraphFont"/>
    <w:link w:val="Heading8"/>
    <w:rsid w:val="001935CB"/>
    <w:rPr>
      <w:rFonts w:ascii="Verdana" w:eastAsia="Times New Roman" w:hAnsi="Verdana" w:cs="Times New Roman"/>
      <w:i/>
      <w:iCs/>
      <w:snapToGrid w:val="0"/>
      <w:szCs w:val="24"/>
      <w:lang w:val="en-GB" w:eastAsia="fr-FR"/>
    </w:rPr>
  </w:style>
  <w:style w:type="character" w:customStyle="1" w:styleId="Heading9Char">
    <w:name w:val="Heading 9 Char"/>
    <w:aliases w:val="rp_Heading 9 Char"/>
    <w:basedOn w:val="DefaultParagraphFont"/>
    <w:link w:val="Heading9"/>
    <w:rsid w:val="001935CB"/>
    <w:rPr>
      <w:rFonts w:ascii="Arial" w:eastAsia="Times New Roman" w:hAnsi="Arial" w:cs="Arial"/>
      <w:lang w:val="en-GB"/>
    </w:rPr>
  </w:style>
  <w:style w:type="paragraph" w:styleId="NormalIndent">
    <w:name w:val="Normal Indent"/>
    <w:basedOn w:val="Normal"/>
    <w:semiHidden/>
    <w:rsid w:val="001935CB"/>
    <w:pPr>
      <w:ind w:left="578"/>
    </w:pPr>
    <w:rPr>
      <w:lang w:val="en-GB" w:eastAsia="en-US"/>
    </w:rPr>
  </w:style>
  <w:style w:type="paragraph" w:styleId="Header">
    <w:name w:val="header"/>
    <w:basedOn w:val="Normal"/>
    <w:link w:val="HeaderChar"/>
    <w:rsid w:val="001935CB"/>
    <w:pPr>
      <w:tabs>
        <w:tab w:val="center" w:pos="4153"/>
        <w:tab w:val="right" w:pos="8306"/>
      </w:tabs>
      <w:ind w:left="794"/>
    </w:pPr>
    <w:rPr>
      <w:lang w:val="en-GB" w:eastAsia="en-US"/>
    </w:rPr>
  </w:style>
  <w:style w:type="character" w:customStyle="1" w:styleId="HeaderChar">
    <w:name w:val="Header Char"/>
    <w:basedOn w:val="DefaultParagraphFont"/>
    <w:link w:val="Header"/>
    <w:rsid w:val="001935CB"/>
    <w:rPr>
      <w:rFonts w:ascii="Verdana" w:eastAsia="Times New Roman" w:hAnsi="Verdana" w:cs="Times New Roman"/>
      <w:szCs w:val="24"/>
      <w:lang w:val="en-GB"/>
    </w:rPr>
  </w:style>
  <w:style w:type="paragraph" w:customStyle="1" w:styleId="ListArabic4">
    <w:name w:val="List Arabic 4"/>
    <w:basedOn w:val="Normal"/>
    <w:next w:val="Normal"/>
    <w:rsid w:val="001935CB"/>
    <w:pPr>
      <w:keepLines w:val="0"/>
      <w:numPr>
        <w:ilvl w:val="3"/>
        <w:numId w:val="6"/>
      </w:numPr>
      <w:tabs>
        <w:tab w:val="left" w:pos="86"/>
      </w:tabs>
      <w:spacing w:before="0" w:after="200" w:line="288" w:lineRule="auto"/>
    </w:pPr>
    <w:rPr>
      <w:rFonts w:ascii="CG Times" w:hAnsi="CG Times"/>
      <w:szCs w:val="20"/>
      <w:lang w:val="en-GB" w:eastAsia="en-US"/>
    </w:rPr>
  </w:style>
  <w:style w:type="paragraph" w:customStyle="1" w:styleId="ListLegal1">
    <w:name w:val="List Legal 1"/>
    <w:basedOn w:val="Normal"/>
    <w:next w:val="BodyText"/>
    <w:rsid w:val="001935CB"/>
    <w:pPr>
      <w:keepLines w:val="0"/>
      <w:numPr>
        <w:numId w:val="6"/>
      </w:numPr>
      <w:tabs>
        <w:tab w:val="left" w:pos="22"/>
      </w:tabs>
      <w:spacing w:before="0" w:after="200" w:line="288" w:lineRule="auto"/>
    </w:pPr>
    <w:rPr>
      <w:rFonts w:ascii="CG Times" w:hAnsi="CG Times"/>
      <w:szCs w:val="20"/>
      <w:lang w:val="en-GB" w:eastAsia="en-US"/>
    </w:rPr>
  </w:style>
  <w:style w:type="paragraph" w:customStyle="1" w:styleId="ListLegal2">
    <w:name w:val="List Legal 2"/>
    <w:basedOn w:val="Normal"/>
    <w:next w:val="BodyText"/>
    <w:rsid w:val="001935CB"/>
    <w:pPr>
      <w:keepLines w:val="0"/>
      <w:numPr>
        <w:ilvl w:val="1"/>
        <w:numId w:val="6"/>
      </w:numPr>
      <w:tabs>
        <w:tab w:val="left" w:pos="22"/>
      </w:tabs>
      <w:spacing w:before="0" w:after="200" w:line="288" w:lineRule="auto"/>
    </w:pPr>
    <w:rPr>
      <w:rFonts w:ascii="CG Times" w:hAnsi="CG Times"/>
      <w:szCs w:val="20"/>
      <w:lang w:val="en-GB" w:eastAsia="en-US"/>
    </w:rPr>
  </w:style>
  <w:style w:type="paragraph" w:customStyle="1" w:styleId="ListLegal3">
    <w:name w:val="List Legal 3"/>
    <w:basedOn w:val="Normal"/>
    <w:next w:val="BodyText2"/>
    <w:rsid w:val="001935CB"/>
    <w:pPr>
      <w:keepLines w:val="0"/>
      <w:numPr>
        <w:ilvl w:val="2"/>
        <w:numId w:val="6"/>
      </w:numPr>
      <w:tabs>
        <w:tab w:val="left" w:pos="50"/>
      </w:tabs>
      <w:spacing w:before="0" w:after="200" w:line="288" w:lineRule="auto"/>
    </w:pPr>
    <w:rPr>
      <w:rFonts w:ascii="CG Times" w:hAnsi="CG Times"/>
      <w:szCs w:val="20"/>
      <w:lang w:val="en-GB" w:eastAsia="en-US"/>
    </w:rPr>
  </w:style>
  <w:style w:type="character" w:customStyle="1" w:styleId="Heading2Char1">
    <w:name w:val="Heading 2 Char1"/>
    <w:rsid w:val="001935CB"/>
    <w:rPr>
      <w:b/>
      <w:sz w:val="24"/>
      <w:szCs w:val="24"/>
      <w:lang w:val="en-GB"/>
    </w:rPr>
  </w:style>
  <w:style w:type="paragraph" w:styleId="Footer">
    <w:name w:val="footer"/>
    <w:basedOn w:val="Normal"/>
    <w:link w:val="FooterChar"/>
    <w:uiPriority w:val="99"/>
    <w:unhideWhenUsed/>
    <w:rsid w:val="001935CB"/>
    <w:pPr>
      <w:tabs>
        <w:tab w:val="clear" w:pos="397"/>
        <w:tab w:val="center" w:pos="4703"/>
        <w:tab w:val="right" w:pos="9406"/>
      </w:tabs>
      <w:spacing w:before="0"/>
    </w:pPr>
  </w:style>
  <w:style w:type="character" w:customStyle="1" w:styleId="FooterChar">
    <w:name w:val="Footer Char"/>
    <w:basedOn w:val="DefaultParagraphFont"/>
    <w:link w:val="Footer"/>
    <w:uiPriority w:val="99"/>
    <w:rsid w:val="001935CB"/>
    <w:rPr>
      <w:rFonts w:ascii="Verdana" w:eastAsia="Times New Roman" w:hAnsi="Verdana" w:cs="Times New Roman"/>
      <w:szCs w:val="24"/>
      <w:lang w:val="nl-NL" w:eastAsia="nl-NL"/>
    </w:rPr>
  </w:style>
  <w:style w:type="paragraph" w:styleId="BalloonText">
    <w:name w:val="Balloon Text"/>
    <w:basedOn w:val="Normal"/>
    <w:link w:val="BalloonTextChar"/>
    <w:uiPriority w:val="99"/>
    <w:semiHidden/>
    <w:unhideWhenUsed/>
    <w:rsid w:val="0048575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753"/>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632C5-271D-4AC9-8CE0-CBABEA48FBE6}">
  <ds:schemaRefs>
    <ds:schemaRef ds:uri="http://schemas.openxmlformats.org/officeDocument/2006/bibliography"/>
  </ds:schemaRefs>
</ds:datastoreItem>
</file>

<file path=customXml/itemProps2.xml><?xml version="1.0" encoding="utf-8"?>
<ds:datastoreItem xmlns:ds="http://schemas.openxmlformats.org/officeDocument/2006/customXml" ds:itemID="{ADD5AC1A-0949-48A4-982D-74008E804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F9010B-EF3C-4A2D-8DC8-B0AC7C80C4F8}">
  <ds:schemaRefs>
    <ds:schemaRef ds:uri="http://schemas.microsoft.com/sharepoint/v3/contenttype/forms"/>
  </ds:schemaRefs>
</ds:datastoreItem>
</file>

<file path=customXml/itemProps4.xml><?xml version="1.0" encoding="utf-8"?>
<ds:datastoreItem xmlns:ds="http://schemas.openxmlformats.org/officeDocument/2006/customXml" ds:itemID="{56767A6E-2242-47D3-AFC2-0EEBEF3F24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Juri, Gabriel</cp:lastModifiedBy>
  <cp:revision>2</cp:revision>
  <dcterms:created xsi:type="dcterms:W3CDTF">2021-10-27T14:38:00Z</dcterms:created>
  <dcterms:modified xsi:type="dcterms:W3CDTF">2021-10-27T14:38:00Z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da52270-6ed3-4abe-ba7c-b9255dadcdf9_Enabled">
    <vt:lpwstr>True</vt:lpwstr>
  </property>
  <property fmtid="{D5CDD505-2E9C-101B-9397-08002B2CF9AE}" pid="3" name="MSIP_Label_4da52270-6ed3-4abe-ba7c-b9255dadcdf9_SiteId">
    <vt:lpwstr>46e04f2b-093e-4ad0-a99f-0331aa506e12</vt:lpwstr>
  </property>
  <property fmtid="{D5CDD505-2E9C-101B-9397-08002B2CF9AE}" pid="4" name="MSIP_Label_4da52270-6ed3-4abe-ba7c-b9255dadcdf9_Owner">
    <vt:lpwstr>Gabriel.Juri@six-group.com</vt:lpwstr>
  </property>
  <property fmtid="{D5CDD505-2E9C-101B-9397-08002B2CF9AE}" pid="5" name="MSIP_Label_4da52270-6ed3-4abe-ba7c-b9255dadcdf9_SetDate">
    <vt:lpwstr>2021-10-27T14:37:49.8223979Z</vt:lpwstr>
  </property>
  <property fmtid="{D5CDD505-2E9C-101B-9397-08002B2CF9AE}" pid="6" name="MSIP_Label_4da52270-6ed3-4abe-ba7c-b9255dadcdf9_Name">
    <vt:lpwstr>C2 Internal</vt:lpwstr>
  </property>
  <property fmtid="{D5CDD505-2E9C-101B-9397-08002B2CF9AE}" pid="7" name="MSIP_Label_4da52270-6ed3-4abe-ba7c-b9255dadcdf9_Application">
    <vt:lpwstr>Microsoft Azure Information Protection</vt:lpwstr>
  </property>
  <property fmtid="{D5CDD505-2E9C-101B-9397-08002B2CF9AE}" pid="8" name="MSIP_Label_4da52270-6ed3-4abe-ba7c-b9255dadcdf9_ActionId">
    <vt:lpwstr>49fa2f80-75b7-4aa3-bab6-f595cb03393a</vt:lpwstr>
  </property>
  <property fmtid="{D5CDD505-2E9C-101B-9397-08002B2CF9AE}" pid="9" name="MSIP_Label_4da52270-6ed3-4abe-ba7c-b9255dadcdf9_Extended_MSFT_Method">
    <vt:lpwstr>Automatic</vt:lpwstr>
  </property>
  <property fmtid="{D5CDD505-2E9C-101B-9397-08002B2CF9AE}" pid="10" name="Sensitivity">
    <vt:lpwstr>C2 Internal</vt:lpwstr>
  </property>
</Properties>
</file>