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C" w:rsidRPr="005E483C" w:rsidRDefault="005E483C">
      <w:pPr>
        <w:pStyle w:val="AbsenderSIX"/>
        <w:framePr w:w="2211" w:h="2268" w:hSpace="227" w:wrap="around" w:hAnchor="page" w:x="8892" w:y="1" w:anchorLock="1"/>
        <w:rPr>
          <w:b/>
          <w:lang w:val="en-GB"/>
        </w:rPr>
      </w:pPr>
      <w:r w:rsidRPr="005E483C">
        <w:rPr>
          <w:b/>
          <w:lang w:val="en-GB"/>
        </w:rPr>
        <w:t>SIX Interbank Clearing Ltd</w:t>
      </w:r>
    </w:p>
    <w:p w:rsidR="000C5C5C" w:rsidRPr="000C5C5C" w:rsidRDefault="000C5C5C" w:rsidP="000C5C5C">
      <w:pPr>
        <w:pStyle w:val="AbsenderSIX"/>
        <w:framePr w:w="2211" w:h="2268" w:hSpace="227" w:wrap="around" w:hAnchor="page" w:x="8892" w:y="1" w:anchorLock="1"/>
        <w:rPr>
          <w:lang w:val="en-GB"/>
        </w:rPr>
      </w:pPr>
      <w:bookmarkStart w:id="0" w:name="Absender_Strasse"/>
      <w:bookmarkStart w:id="1" w:name="Absender_Postadresse_Titel"/>
      <w:bookmarkEnd w:id="0"/>
      <w:bookmarkEnd w:id="1"/>
      <w:r w:rsidRPr="000C5C5C">
        <w:rPr>
          <w:lang w:val="en-GB"/>
        </w:rPr>
        <w:t>Secretariat of the Maintenance Agency</w:t>
      </w:r>
      <w:r>
        <w:rPr>
          <w:lang w:val="en-GB"/>
        </w:rPr>
        <w:t xml:space="preserve"> </w:t>
      </w:r>
      <w:r w:rsidRPr="000C5C5C">
        <w:rPr>
          <w:lang w:val="en-GB"/>
        </w:rPr>
        <w:t>for ISO 4217</w:t>
      </w:r>
    </w:p>
    <w:p w:rsidR="000C5C5C" w:rsidRPr="000C5C5C" w:rsidRDefault="000C5C5C" w:rsidP="000C5C5C">
      <w:pPr>
        <w:pStyle w:val="AbsenderSIX"/>
        <w:framePr w:w="2211" w:h="2268" w:hSpace="227" w:wrap="around" w:hAnchor="page" w:x="8892" w:y="1" w:anchorLock="1"/>
        <w:rPr>
          <w:lang w:val="en-GB"/>
        </w:rPr>
      </w:pPr>
      <w:r w:rsidRPr="000C5C5C">
        <w:rPr>
          <w:lang w:val="en-GB"/>
        </w:rPr>
        <w:t>c/o SIX Interbank Clearing Ltd</w:t>
      </w:r>
    </w:p>
    <w:p w:rsidR="000C5C5C" w:rsidRPr="00C91BC9" w:rsidRDefault="000C5C5C" w:rsidP="000C5C5C">
      <w:pPr>
        <w:pStyle w:val="AbsenderSIX"/>
        <w:framePr w:w="2211" w:h="2268" w:hSpace="227" w:wrap="around" w:hAnchor="page" w:x="8892" w:y="1" w:anchorLock="1"/>
      </w:pPr>
      <w:r w:rsidRPr="00C91BC9">
        <w:t>P.O. Box</w:t>
      </w:r>
    </w:p>
    <w:p w:rsidR="000C5C5C" w:rsidRPr="00C91BC9" w:rsidRDefault="000C5C5C" w:rsidP="000C5C5C">
      <w:pPr>
        <w:pStyle w:val="AbsenderSIX"/>
        <w:framePr w:w="2211" w:h="2268" w:hSpace="227" w:wrap="around" w:hAnchor="page" w:x="8892" w:y="1" w:anchorLock="1"/>
      </w:pPr>
      <w:proofErr w:type="spellStart"/>
      <w:r w:rsidRPr="00C91BC9">
        <w:t>Hardturmstrasse</w:t>
      </w:r>
      <w:proofErr w:type="spellEnd"/>
      <w:r w:rsidRPr="00C91BC9">
        <w:t xml:space="preserve"> 201</w:t>
      </w:r>
    </w:p>
    <w:p w:rsidR="000C5C5C" w:rsidRPr="00C91BC9" w:rsidRDefault="000C5C5C" w:rsidP="000C5C5C">
      <w:pPr>
        <w:pStyle w:val="AbsenderSIX"/>
        <w:framePr w:w="2211" w:h="2268" w:hSpace="227" w:wrap="around" w:hAnchor="page" w:x="8892" w:y="1" w:anchorLock="1"/>
      </w:pPr>
      <w:r w:rsidRPr="00C91BC9">
        <w:t xml:space="preserve">8021 </w:t>
      </w:r>
      <w:proofErr w:type="spellStart"/>
      <w:r w:rsidRPr="00C91BC9">
        <w:t>Zurich</w:t>
      </w:r>
      <w:proofErr w:type="spellEnd"/>
    </w:p>
    <w:p w:rsidR="000C5C5C" w:rsidRPr="00C91BC9" w:rsidRDefault="000C5C5C" w:rsidP="000C5C5C">
      <w:pPr>
        <w:pStyle w:val="AbsenderSIX"/>
        <w:framePr w:w="2211" w:h="2268" w:hSpace="227" w:wrap="around" w:hAnchor="page" w:x="8892" w:y="1" w:anchorLock="1"/>
      </w:pPr>
      <w:proofErr w:type="spellStart"/>
      <w:r w:rsidRPr="00C91BC9">
        <w:t>Switzerland</w:t>
      </w:r>
      <w:proofErr w:type="spellEnd"/>
    </w:p>
    <w:p w:rsidR="000C5C5C" w:rsidRPr="00C91BC9" w:rsidRDefault="000C5C5C" w:rsidP="000C5C5C">
      <w:pPr>
        <w:pStyle w:val="AbsenderSIX"/>
        <w:framePr w:w="2211" w:h="2268" w:hSpace="227" w:wrap="around" w:hAnchor="page" w:x="8892" w:y="1" w:anchorLock="1"/>
      </w:pPr>
    </w:p>
    <w:p w:rsidR="000C5C5C" w:rsidRPr="00E32192" w:rsidRDefault="000C5C5C" w:rsidP="000C5C5C">
      <w:pPr>
        <w:pStyle w:val="AbsenderSIX"/>
        <w:framePr w:w="2211" w:h="2268" w:hSpace="227" w:wrap="around" w:hAnchor="page" w:x="8892" w:y="1" w:anchorLock="1"/>
      </w:pPr>
      <w:r w:rsidRPr="00E32192">
        <w:t>office@currency-iso.org</w:t>
      </w:r>
    </w:p>
    <w:p w:rsidR="000C5C5C" w:rsidRPr="00A9266B" w:rsidRDefault="000C5C5C">
      <w:pPr>
        <w:pStyle w:val="AbsenderSIX"/>
        <w:framePr w:w="2211" w:h="2268" w:hSpace="227" w:wrap="around" w:hAnchor="page" w:x="8892" w:y="1" w:anchorLock="1"/>
      </w:pPr>
      <w:r w:rsidRPr="00A9266B">
        <w:t>www.currency-iso.org</w:t>
      </w:r>
    </w:p>
    <w:p w:rsidR="000C5C5C" w:rsidRPr="00A9266B" w:rsidRDefault="000C5C5C">
      <w:pPr>
        <w:rPr>
          <w:b/>
        </w:rPr>
      </w:pPr>
      <w:bookmarkStart w:id="2" w:name="Absender_Telefon"/>
      <w:bookmarkStart w:id="3" w:name="Briefbeginn"/>
      <w:bookmarkEnd w:id="2"/>
      <w:bookmarkEnd w:id="3"/>
    </w:p>
    <w:p w:rsidR="000C5C5C" w:rsidRPr="00A9266B" w:rsidRDefault="000C5C5C">
      <w:pPr>
        <w:rPr>
          <w:b/>
        </w:rPr>
      </w:pPr>
    </w:p>
    <w:p w:rsidR="005E483C" w:rsidRPr="00A9266B" w:rsidRDefault="005E483C"/>
    <w:p w:rsidR="005E483C" w:rsidRPr="00A9266B" w:rsidRDefault="005E483C"/>
    <w:p w:rsidR="005E483C" w:rsidRPr="00A9266B" w:rsidRDefault="005E483C">
      <w:bookmarkStart w:id="4" w:name="MFG"/>
      <w:bookmarkStart w:id="5" w:name="Absender_Firma"/>
      <w:bookmarkEnd w:id="4"/>
      <w:bookmarkEnd w:id="5"/>
    </w:p>
    <w:p w:rsidR="005E483C" w:rsidRPr="00A9266B" w:rsidRDefault="005E483C"/>
    <w:p w:rsidR="005E483C" w:rsidRPr="00A9266B" w:rsidRDefault="005E483C">
      <w:bookmarkStart w:id="6" w:name="Firma"/>
      <w:bookmarkEnd w:id="6"/>
    </w:p>
    <w:p w:rsidR="005E483C" w:rsidRPr="00A9266B" w:rsidRDefault="005E483C"/>
    <w:p w:rsidR="005E483C" w:rsidRPr="00A9266B" w:rsidRDefault="005E483C">
      <w:pPr>
        <w:tabs>
          <w:tab w:val="left" w:pos="4791"/>
        </w:tabs>
      </w:pPr>
      <w:bookmarkStart w:id="7" w:name="Unterzeichner"/>
      <w:bookmarkEnd w:id="7"/>
    </w:p>
    <w:p w:rsidR="005E483C" w:rsidRPr="00A9266B" w:rsidRDefault="005E483C">
      <w:bookmarkStart w:id="8" w:name="Funktion"/>
      <w:bookmarkEnd w:id="8"/>
    </w:p>
    <w:p w:rsidR="00271EB2" w:rsidRPr="00A9266B" w:rsidRDefault="00271EB2" w:rsidP="00374114"/>
    <w:p w:rsidR="00C91BC9" w:rsidRPr="00A9266B" w:rsidRDefault="00C91BC9" w:rsidP="00374114"/>
    <w:p w:rsidR="002E6EBD" w:rsidRPr="002F675C" w:rsidRDefault="00E0737D" w:rsidP="002E6EBD">
      <w:pPr>
        <w:rPr>
          <w:b/>
          <w:lang w:val="en-US"/>
        </w:rPr>
      </w:pPr>
      <w:r>
        <w:rPr>
          <w:b/>
          <w:lang w:val="en-US"/>
        </w:rPr>
        <w:t>1</w:t>
      </w:r>
      <w:r w:rsidR="00B725CB">
        <w:rPr>
          <w:b/>
          <w:lang w:val="en-US"/>
        </w:rPr>
        <w:t>5</w:t>
      </w:r>
      <w:r>
        <w:rPr>
          <w:b/>
          <w:lang w:val="en-US"/>
        </w:rPr>
        <w:t xml:space="preserve"> </w:t>
      </w:r>
      <w:r w:rsidR="00160B2C">
        <w:rPr>
          <w:b/>
          <w:lang w:val="en-US"/>
        </w:rPr>
        <w:t xml:space="preserve">August </w:t>
      </w:r>
      <w:r w:rsidR="006C10DA">
        <w:rPr>
          <w:b/>
          <w:lang w:val="en-US"/>
        </w:rPr>
        <w:t>2014</w:t>
      </w:r>
    </w:p>
    <w:p w:rsidR="002E6EBD" w:rsidRPr="00740B81" w:rsidRDefault="002E6EBD" w:rsidP="00374114">
      <w:pPr>
        <w:rPr>
          <w:b/>
          <w:lang w:val="en-US"/>
        </w:rPr>
      </w:pPr>
    </w:p>
    <w:p w:rsidR="00A54D4B" w:rsidRPr="00BD63D3" w:rsidRDefault="00A54D4B" w:rsidP="00374114">
      <w:pPr>
        <w:rPr>
          <w:b/>
          <w:lang w:val="en-GB"/>
        </w:rPr>
      </w:pPr>
      <w:r w:rsidRPr="00BD63D3">
        <w:rPr>
          <w:b/>
          <w:lang w:val="en-GB"/>
        </w:rPr>
        <w:t>ISO 4217 AMEN</w:t>
      </w:r>
      <w:r w:rsidR="00371CB6" w:rsidRPr="00BD63D3">
        <w:rPr>
          <w:b/>
          <w:lang w:val="en-GB"/>
        </w:rPr>
        <w:t xml:space="preserve">DMENT NUMBER </w:t>
      </w:r>
      <w:r w:rsidR="006C10DA">
        <w:rPr>
          <w:b/>
          <w:lang w:val="en-GB"/>
        </w:rPr>
        <w:t>159</w:t>
      </w:r>
    </w:p>
    <w:p w:rsidR="00A54D4B" w:rsidRDefault="00A54D4B" w:rsidP="00374114">
      <w:pPr>
        <w:rPr>
          <w:lang w:val="en-GB"/>
        </w:rPr>
      </w:pPr>
    </w:p>
    <w:p w:rsidR="0055756B" w:rsidRPr="0055756B" w:rsidRDefault="0055756B" w:rsidP="001C3827">
      <w:pPr>
        <w:rPr>
          <w:spacing w:val="-3"/>
          <w:lang w:val="en-US"/>
        </w:rPr>
      </w:pPr>
      <w:bookmarkStart w:id="9" w:name="OLE_LINK1"/>
      <w:bookmarkStart w:id="10" w:name="OLE_LINK2"/>
    </w:p>
    <w:p w:rsidR="005918A4" w:rsidRPr="00955F21" w:rsidRDefault="005918A4" w:rsidP="005918A4">
      <w:pPr>
        <w:rPr>
          <w:lang w:val="en-GB"/>
        </w:rPr>
      </w:pPr>
      <w:r w:rsidRPr="00955F21">
        <w:rPr>
          <w:lang w:val="en-US"/>
        </w:rPr>
        <w:t>E</w:t>
      </w:r>
      <w:proofErr w:type="spellStart"/>
      <w:r w:rsidRPr="00955F21">
        <w:rPr>
          <w:lang w:val="en-GB"/>
        </w:rPr>
        <w:t>ffective</w:t>
      </w:r>
      <w:proofErr w:type="spellEnd"/>
      <w:r w:rsidR="006C10DA">
        <w:rPr>
          <w:lang w:val="en-GB"/>
        </w:rPr>
        <w:t xml:space="preserve"> from 1 January 2015</w:t>
      </w:r>
      <w:r w:rsidRPr="00955F21">
        <w:rPr>
          <w:lang w:val="en-GB"/>
        </w:rPr>
        <w:t xml:space="preserve">, the following change will be made to </w:t>
      </w:r>
    </w:p>
    <w:p w:rsidR="005918A4" w:rsidRPr="001C3827" w:rsidRDefault="005918A4" w:rsidP="00DA5493">
      <w:pPr>
        <w:rPr>
          <w:lang w:val="en-GB"/>
        </w:rPr>
      </w:pPr>
      <w:r>
        <w:rPr>
          <w:lang w:val="en-GB"/>
        </w:rPr>
        <w:t>“</w:t>
      </w:r>
      <w:r w:rsidRPr="001C3827">
        <w:rPr>
          <w:lang w:val="en-GB"/>
        </w:rPr>
        <w:t>Table A.1</w:t>
      </w:r>
      <w:r>
        <w:rPr>
          <w:lang w:val="en-GB"/>
        </w:rPr>
        <w:t xml:space="preserve"> </w:t>
      </w:r>
      <w:r w:rsidR="00DA5493">
        <w:rPr>
          <w:lang w:val="en-GB"/>
        </w:rPr>
        <w:t>–</w:t>
      </w:r>
      <w:r>
        <w:rPr>
          <w:lang w:val="en-GB"/>
        </w:rPr>
        <w:t xml:space="preserve"> Currency and funds code list”</w:t>
      </w:r>
      <w:r w:rsidRPr="004B4541">
        <w:rPr>
          <w:lang w:val="en-GB"/>
        </w:rPr>
        <w:t>:</w:t>
      </w:r>
    </w:p>
    <w:p w:rsidR="00A54D4B" w:rsidRDefault="00A54D4B" w:rsidP="00A54D4B">
      <w:pPr>
        <w:rPr>
          <w:lang w:val="en-GB"/>
        </w:rPr>
      </w:pPr>
    </w:p>
    <w:tbl>
      <w:tblPr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231"/>
        <w:gridCol w:w="1702"/>
        <w:gridCol w:w="1558"/>
        <w:gridCol w:w="1843"/>
      </w:tblGrid>
      <w:tr w:rsidR="001D52D3" w:rsidTr="00102419">
        <w:tc>
          <w:tcPr>
            <w:tcW w:w="1133" w:type="pct"/>
          </w:tcPr>
          <w:bookmarkEnd w:id="9"/>
          <w:bookmarkEnd w:id="10"/>
          <w:p w:rsidR="008A74C9" w:rsidRPr="004B4626" w:rsidRDefault="008A74C9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Entity</w:t>
            </w:r>
          </w:p>
        </w:tc>
        <w:tc>
          <w:tcPr>
            <w:tcW w:w="752" w:type="pct"/>
          </w:tcPr>
          <w:p w:rsidR="008A74C9" w:rsidRPr="004B4626" w:rsidRDefault="008A74C9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Currency</w:t>
            </w:r>
          </w:p>
        </w:tc>
        <w:tc>
          <w:tcPr>
            <w:tcW w:w="1039" w:type="pct"/>
          </w:tcPr>
          <w:p w:rsidR="008A74C9" w:rsidRPr="004B4626" w:rsidRDefault="008A74C9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Alphabetic code</w:t>
            </w:r>
          </w:p>
        </w:tc>
        <w:tc>
          <w:tcPr>
            <w:tcW w:w="951" w:type="pct"/>
          </w:tcPr>
          <w:p w:rsidR="008A74C9" w:rsidRPr="004B4626" w:rsidRDefault="008A74C9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Numeric code</w:t>
            </w:r>
          </w:p>
        </w:tc>
        <w:tc>
          <w:tcPr>
            <w:tcW w:w="1125" w:type="pct"/>
          </w:tcPr>
          <w:p w:rsidR="008A74C9" w:rsidRPr="004B4626" w:rsidRDefault="008A74C9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Minor unit</w:t>
            </w:r>
          </w:p>
        </w:tc>
      </w:tr>
      <w:tr w:rsidR="001D52D3" w:rsidTr="00102419">
        <w:tc>
          <w:tcPr>
            <w:tcW w:w="1133" w:type="pct"/>
          </w:tcPr>
          <w:p w:rsidR="008A74C9" w:rsidRPr="00E26BF7" w:rsidRDefault="00E26BF7" w:rsidP="00102419">
            <w:pPr>
              <w:spacing w:line="240" w:lineRule="auto"/>
              <w:rPr>
                <w:lang w:val="en-GB"/>
              </w:rPr>
            </w:pPr>
            <w:r w:rsidRPr="00E26BF7">
              <w:rPr>
                <w:lang w:val="en-GB"/>
              </w:rPr>
              <w:t>LITHUANIA</w:t>
            </w:r>
          </w:p>
        </w:tc>
        <w:tc>
          <w:tcPr>
            <w:tcW w:w="752" w:type="pct"/>
          </w:tcPr>
          <w:p w:rsidR="008A74C9" w:rsidRPr="00102419" w:rsidRDefault="008A74C9" w:rsidP="00102419">
            <w:pPr>
              <w:spacing w:line="240" w:lineRule="auto"/>
              <w:rPr>
                <w:lang w:val="en-GB"/>
              </w:rPr>
            </w:pPr>
            <w:r w:rsidRPr="00102419">
              <w:rPr>
                <w:lang w:val="en-GB"/>
              </w:rPr>
              <w:t>Euro</w:t>
            </w:r>
          </w:p>
        </w:tc>
        <w:tc>
          <w:tcPr>
            <w:tcW w:w="1039" w:type="pct"/>
          </w:tcPr>
          <w:p w:rsidR="008A74C9" w:rsidRPr="00102419" w:rsidRDefault="008A74C9" w:rsidP="00102419">
            <w:pPr>
              <w:spacing w:line="240" w:lineRule="auto"/>
              <w:rPr>
                <w:lang w:val="en-GB"/>
              </w:rPr>
            </w:pPr>
            <w:r w:rsidRPr="00102419">
              <w:rPr>
                <w:lang w:val="en-GB"/>
              </w:rPr>
              <w:t>EUR</w:t>
            </w:r>
          </w:p>
        </w:tc>
        <w:tc>
          <w:tcPr>
            <w:tcW w:w="951" w:type="pct"/>
          </w:tcPr>
          <w:p w:rsidR="008A74C9" w:rsidRPr="00102419" w:rsidRDefault="008A74C9" w:rsidP="00102419">
            <w:pPr>
              <w:spacing w:line="240" w:lineRule="auto"/>
              <w:rPr>
                <w:lang w:val="en-GB"/>
              </w:rPr>
            </w:pPr>
            <w:r w:rsidRPr="00102419">
              <w:rPr>
                <w:lang w:val="en-GB"/>
              </w:rPr>
              <w:t>978</w:t>
            </w:r>
          </w:p>
        </w:tc>
        <w:tc>
          <w:tcPr>
            <w:tcW w:w="1125" w:type="pct"/>
          </w:tcPr>
          <w:p w:rsidR="008A74C9" w:rsidRPr="00102419" w:rsidRDefault="008A74C9" w:rsidP="00102419">
            <w:pPr>
              <w:spacing w:line="240" w:lineRule="auto"/>
              <w:rPr>
                <w:lang w:val="en-GB"/>
              </w:rPr>
            </w:pPr>
            <w:r w:rsidRPr="00102419">
              <w:rPr>
                <w:lang w:val="en-GB"/>
              </w:rPr>
              <w:t>2</w:t>
            </w:r>
          </w:p>
        </w:tc>
      </w:tr>
    </w:tbl>
    <w:p w:rsidR="004C26DE" w:rsidRDefault="004C26DE" w:rsidP="00DF2E22">
      <w:pPr>
        <w:rPr>
          <w:lang w:val="en-GB"/>
        </w:rPr>
      </w:pPr>
    </w:p>
    <w:p w:rsidR="0055756B" w:rsidRDefault="0055756B" w:rsidP="0055756B">
      <w:pPr>
        <w:rPr>
          <w:lang w:val="en-US"/>
        </w:rPr>
      </w:pPr>
    </w:p>
    <w:p w:rsidR="0055756B" w:rsidRDefault="0055756B" w:rsidP="0055756B">
      <w:pPr>
        <w:rPr>
          <w:lang w:val="en-GB"/>
        </w:rPr>
      </w:pPr>
      <w:r>
        <w:rPr>
          <w:lang w:val="en-US"/>
        </w:rPr>
        <w:t>E</w:t>
      </w:r>
      <w:proofErr w:type="spellStart"/>
      <w:r>
        <w:rPr>
          <w:lang w:val="en-GB"/>
        </w:rPr>
        <w:t>ffective</w:t>
      </w:r>
      <w:proofErr w:type="spellEnd"/>
      <w:r>
        <w:rPr>
          <w:lang w:val="en-GB"/>
        </w:rPr>
        <w:t xml:space="preserve"> from </w:t>
      </w:r>
      <w:r w:rsidR="001209AE" w:rsidRPr="001209AE">
        <w:rPr>
          <w:lang w:val="en-GB"/>
        </w:rPr>
        <w:t>1 January 2015</w:t>
      </w:r>
      <w:r w:rsidRPr="001209AE">
        <w:rPr>
          <w:lang w:val="en-GB"/>
        </w:rPr>
        <w:t>,</w:t>
      </w:r>
      <w:r>
        <w:rPr>
          <w:lang w:val="en-GB"/>
        </w:rPr>
        <w:t xml:space="preserve"> t</w:t>
      </w:r>
      <w:r w:rsidRPr="001C3827">
        <w:rPr>
          <w:lang w:val="en-GB"/>
        </w:rPr>
        <w:t>he</w:t>
      </w:r>
      <w:r>
        <w:rPr>
          <w:lang w:val="en-GB"/>
        </w:rPr>
        <w:t xml:space="preserve"> following change will be made to </w:t>
      </w:r>
    </w:p>
    <w:p w:rsidR="0055756B" w:rsidRPr="001C3827" w:rsidRDefault="0055756B" w:rsidP="00DA5493">
      <w:pPr>
        <w:rPr>
          <w:lang w:val="en-GB"/>
        </w:rPr>
      </w:pPr>
      <w:r>
        <w:rPr>
          <w:lang w:val="en-GB"/>
        </w:rPr>
        <w:t xml:space="preserve">“Table A.3 </w:t>
      </w:r>
      <w:r w:rsidR="00DA5493">
        <w:rPr>
          <w:lang w:val="en-GB"/>
        </w:rPr>
        <w:t>–</w:t>
      </w:r>
      <w:r>
        <w:rPr>
          <w:lang w:val="en-GB"/>
        </w:rPr>
        <w:t xml:space="preserve"> </w:t>
      </w:r>
      <w:r w:rsidRPr="00095106">
        <w:rPr>
          <w:lang w:val="en-GB"/>
        </w:rPr>
        <w:t>Codes for historic denomi</w:t>
      </w:r>
      <w:r>
        <w:rPr>
          <w:lang w:val="en-GB"/>
        </w:rPr>
        <w:t>nations of currencies and funds“:</w:t>
      </w:r>
    </w:p>
    <w:p w:rsidR="0055756B" w:rsidRDefault="0055756B" w:rsidP="00DF2E22">
      <w:pPr>
        <w:rPr>
          <w:lang w:val="en-GB"/>
        </w:rPr>
      </w:pPr>
    </w:p>
    <w:tbl>
      <w:tblPr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231"/>
        <w:gridCol w:w="1702"/>
        <w:gridCol w:w="1558"/>
        <w:gridCol w:w="1843"/>
      </w:tblGrid>
      <w:tr w:rsidR="001D52D3" w:rsidTr="00102419">
        <w:tc>
          <w:tcPr>
            <w:tcW w:w="1133" w:type="pct"/>
          </w:tcPr>
          <w:p w:rsidR="00E663A3" w:rsidRPr="004B4626" w:rsidRDefault="00E663A3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Entity</w:t>
            </w:r>
          </w:p>
        </w:tc>
        <w:tc>
          <w:tcPr>
            <w:tcW w:w="752" w:type="pct"/>
          </w:tcPr>
          <w:p w:rsidR="00E663A3" w:rsidRPr="004B4626" w:rsidRDefault="00E663A3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Currency</w:t>
            </w:r>
          </w:p>
        </w:tc>
        <w:tc>
          <w:tcPr>
            <w:tcW w:w="1039" w:type="pct"/>
          </w:tcPr>
          <w:p w:rsidR="00E663A3" w:rsidRPr="004B4626" w:rsidRDefault="00E663A3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Alphabetic code</w:t>
            </w:r>
          </w:p>
        </w:tc>
        <w:tc>
          <w:tcPr>
            <w:tcW w:w="951" w:type="pct"/>
          </w:tcPr>
          <w:p w:rsidR="00E663A3" w:rsidRPr="004B4626" w:rsidRDefault="00E663A3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Numeric code</w:t>
            </w:r>
          </w:p>
        </w:tc>
        <w:tc>
          <w:tcPr>
            <w:tcW w:w="1125" w:type="pct"/>
          </w:tcPr>
          <w:p w:rsidR="00E663A3" w:rsidRPr="004B4626" w:rsidRDefault="00E663A3" w:rsidP="00102419">
            <w:pPr>
              <w:spacing w:line="240" w:lineRule="auto"/>
              <w:rPr>
                <w:lang w:val="en-GB"/>
              </w:rPr>
            </w:pPr>
            <w:r w:rsidRPr="004B4626">
              <w:rPr>
                <w:lang w:val="en-GB"/>
              </w:rPr>
              <w:t>Minor unit</w:t>
            </w:r>
          </w:p>
        </w:tc>
      </w:tr>
      <w:tr w:rsidR="001D52D3" w:rsidTr="00102419">
        <w:tc>
          <w:tcPr>
            <w:tcW w:w="1133" w:type="pct"/>
          </w:tcPr>
          <w:p w:rsidR="00E663A3" w:rsidRPr="00102419" w:rsidRDefault="00E26BF7" w:rsidP="00102419">
            <w:pPr>
              <w:spacing w:line="240" w:lineRule="auto"/>
              <w:rPr>
                <w:lang w:val="en-GB"/>
              </w:rPr>
            </w:pPr>
            <w:r w:rsidRPr="00E26BF7">
              <w:rPr>
                <w:lang w:val="en-GB"/>
              </w:rPr>
              <w:t>LITHUANIA</w:t>
            </w:r>
          </w:p>
        </w:tc>
        <w:tc>
          <w:tcPr>
            <w:tcW w:w="752" w:type="pct"/>
          </w:tcPr>
          <w:p w:rsidR="00E663A3" w:rsidRPr="00102419" w:rsidRDefault="00E26BF7" w:rsidP="00E26BF7">
            <w:pPr>
              <w:spacing w:line="240" w:lineRule="auto"/>
              <w:rPr>
                <w:lang w:val="en-GB"/>
              </w:rPr>
            </w:pPr>
            <w:r w:rsidRPr="00E26BF7">
              <w:rPr>
                <w:lang w:val="en-GB"/>
              </w:rPr>
              <w:t xml:space="preserve">Lithuanian </w:t>
            </w:r>
            <w:proofErr w:type="spellStart"/>
            <w:r w:rsidRPr="00E26BF7">
              <w:rPr>
                <w:lang w:val="en-GB"/>
              </w:rPr>
              <w:t>Litas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039" w:type="pct"/>
          </w:tcPr>
          <w:p w:rsidR="00E663A3" w:rsidRPr="00102419" w:rsidRDefault="00E26BF7" w:rsidP="00102419">
            <w:pPr>
              <w:spacing w:line="240" w:lineRule="auto"/>
              <w:rPr>
                <w:lang w:val="en-GB"/>
              </w:rPr>
            </w:pPr>
            <w:r w:rsidRPr="00E26BF7">
              <w:rPr>
                <w:lang w:val="en-GB"/>
              </w:rPr>
              <w:t>LTL</w:t>
            </w:r>
          </w:p>
        </w:tc>
        <w:tc>
          <w:tcPr>
            <w:tcW w:w="951" w:type="pct"/>
          </w:tcPr>
          <w:p w:rsidR="00E663A3" w:rsidRPr="00102419" w:rsidRDefault="00E26BF7" w:rsidP="00102419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 440</w:t>
            </w:r>
          </w:p>
        </w:tc>
        <w:tc>
          <w:tcPr>
            <w:tcW w:w="1125" w:type="pct"/>
          </w:tcPr>
          <w:p w:rsidR="00E663A3" w:rsidRPr="00102419" w:rsidRDefault="00E663A3" w:rsidP="00102419">
            <w:pPr>
              <w:spacing w:line="240" w:lineRule="auto"/>
              <w:rPr>
                <w:lang w:val="en-GB"/>
              </w:rPr>
            </w:pPr>
            <w:r w:rsidRPr="00102419">
              <w:rPr>
                <w:lang w:val="en-GB"/>
              </w:rPr>
              <w:t>2</w:t>
            </w:r>
          </w:p>
        </w:tc>
      </w:tr>
    </w:tbl>
    <w:p w:rsidR="00E663A3" w:rsidRDefault="00E663A3" w:rsidP="00E663A3">
      <w:pPr>
        <w:spacing w:line="240" w:lineRule="auto"/>
        <w:rPr>
          <w:lang w:val="en-GB"/>
        </w:rPr>
      </w:pPr>
    </w:p>
    <w:p w:rsidR="00CA0389" w:rsidRPr="00E26BF7" w:rsidRDefault="00CA0389" w:rsidP="00CA0389">
      <w:pPr>
        <w:jc w:val="both"/>
        <w:rPr>
          <w:lang w:val="en-US"/>
        </w:rPr>
      </w:pPr>
      <w:r w:rsidRPr="00CA0389">
        <w:rPr>
          <w:lang w:val="en-US"/>
        </w:rPr>
        <w:t xml:space="preserve">The exchange rate is fixed at EUR 1.00 = </w:t>
      </w:r>
      <w:r w:rsidR="00E26BF7" w:rsidRPr="00E26BF7">
        <w:rPr>
          <w:lang w:val="en-US"/>
        </w:rPr>
        <w:t>LTL</w:t>
      </w:r>
      <w:r w:rsidRPr="00CA0389">
        <w:rPr>
          <w:lang w:val="en-US"/>
        </w:rPr>
        <w:t xml:space="preserve"> </w:t>
      </w:r>
      <w:r w:rsidR="008F11BB" w:rsidRPr="008F11BB">
        <w:rPr>
          <w:lang w:val="en-US"/>
        </w:rPr>
        <w:t>3.45280</w:t>
      </w:r>
    </w:p>
    <w:p w:rsidR="00CA0389" w:rsidRDefault="00CA0389" w:rsidP="00DF2E22">
      <w:pPr>
        <w:rPr>
          <w:lang w:val="en-US"/>
        </w:rPr>
      </w:pPr>
    </w:p>
    <w:p w:rsidR="0055756B" w:rsidRPr="00183BE3" w:rsidRDefault="00DA5493" w:rsidP="00FF292B">
      <w:pPr>
        <w:rPr>
          <w:lang w:val="en-US"/>
        </w:rPr>
      </w:pPr>
      <w:r>
        <w:rPr>
          <w:lang w:val="en-US"/>
        </w:rPr>
        <w:t xml:space="preserve">The </w:t>
      </w:r>
      <w:r w:rsidR="00183BE3" w:rsidRPr="00183BE3">
        <w:rPr>
          <w:lang w:val="en-US"/>
        </w:rPr>
        <w:t xml:space="preserve">Lithuanian </w:t>
      </w:r>
      <w:proofErr w:type="spellStart"/>
      <w:r w:rsidR="00183BE3" w:rsidRPr="00183BE3">
        <w:rPr>
          <w:lang w:val="en-US"/>
        </w:rPr>
        <w:t>Litas</w:t>
      </w:r>
      <w:proofErr w:type="spellEnd"/>
      <w:r w:rsidR="00183BE3" w:rsidRPr="00183BE3">
        <w:rPr>
          <w:lang w:val="en-US"/>
        </w:rPr>
        <w:t xml:space="preserve"> </w:t>
      </w:r>
      <w:r w:rsidR="00183BE3">
        <w:rPr>
          <w:lang w:val="en-US"/>
        </w:rPr>
        <w:t>(LTL</w:t>
      </w:r>
      <w:r w:rsidR="00FB188B" w:rsidRPr="00FB188B">
        <w:rPr>
          <w:lang w:val="en-US"/>
        </w:rPr>
        <w:t>) will expire and no longer be accepted as</w:t>
      </w:r>
      <w:r w:rsidR="000B366E">
        <w:rPr>
          <w:lang w:val="en-US"/>
        </w:rPr>
        <w:t xml:space="preserve"> legal tender </w:t>
      </w:r>
      <w:r w:rsidR="00F31BDB">
        <w:rPr>
          <w:lang w:val="en-US"/>
        </w:rPr>
        <w:t>from</w:t>
      </w:r>
      <w:r w:rsidR="0015004E">
        <w:rPr>
          <w:lang w:val="en-US"/>
        </w:rPr>
        <w:t xml:space="preserve"> </w:t>
      </w:r>
      <w:r w:rsidR="008F11BB">
        <w:rPr>
          <w:lang w:val="en-US"/>
        </w:rPr>
        <w:t>1 January 2015</w:t>
      </w:r>
      <w:r w:rsidR="00FB188B" w:rsidRPr="00FB188B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="0052522F">
        <w:rPr>
          <w:lang w:val="en-US"/>
        </w:rPr>
        <w:t xml:space="preserve">Bank of </w:t>
      </w:r>
      <w:r w:rsidR="00183BE3" w:rsidRPr="00183BE3">
        <w:rPr>
          <w:lang w:val="en-US"/>
        </w:rPr>
        <w:t>Lithuania w</w:t>
      </w:r>
      <w:r w:rsidR="00FB188B" w:rsidRPr="00FB188B">
        <w:rPr>
          <w:lang w:val="en-US"/>
        </w:rPr>
        <w:t xml:space="preserve">ill </w:t>
      </w:r>
      <w:r w:rsidR="005B43ED">
        <w:rPr>
          <w:lang w:val="en-US"/>
        </w:rPr>
        <w:t>exchange</w:t>
      </w:r>
      <w:r w:rsidR="00FB188B" w:rsidRPr="00FB188B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183BE3" w:rsidRPr="00183BE3">
        <w:rPr>
          <w:lang w:val="en-US"/>
        </w:rPr>
        <w:t xml:space="preserve">Lithuanian </w:t>
      </w:r>
      <w:proofErr w:type="spellStart"/>
      <w:r w:rsidR="00183BE3" w:rsidRPr="00183BE3">
        <w:rPr>
          <w:lang w:val="en-US"/>
        </w:rPr>
        <w:t>Litas</w:t>
      </w:r>
      <w:proofErr w:type="spellEnd"/>
      <w:r>
        <w:rPr>
          <w:lang w:val="en-US"/>
        </w:rPr>
        <w:t xml:space="preserve"> banknotes and coins </w:t>
      </w:r>
      <w:r w:rsidR="0015004E">
        <w:rPr>
          <w:lang w:val="en-US"/>
        </w:rPr>
        <w:t>by</w:t>
      </w:r>
      <w:r>
        <w:rPr>
          <w:lang w:val="en-US"/>
        </w:rPr>
        <w:t xml:space="preserve"> e</w:t>
      </w:r>
      <w:r w:rsidR="00FB188B" w:rsidRPr="00FB188B">
        <w:rPr>
          <w:lang w:val="en-US"/>
        </w:rPr>
        <w:t xml:space="preserve">uro </w:t>
      </w:r>
      <w:r w:rsidR="0015004E" w:rsidRPr="0015004E">
        <w:rPr>
          <w:lang w:val="en-US"/>
        </w:rPr>
        <w:t xml:space="preserve">banknotes and coins </w:t>
      </w:r>
      <w:r w:rsidR="00FF292B" w:rsidRPr="00FF292B">
        <w:rPr>
          <w:lang w:val="en-US"/>
        </w:rPr>
        <w:t xml:space="preserve">for </w:t>
      </w:r>
      <w:r w:rsidR="00FF292B" w:rsidRPr="00183BE3">
        <w:rPr>
          <w:lang w:val="en-US"/>
        </w:rPr>
        <w:t xml:space="preserve">an </w:t>
      </w:r>
      <w:r w:rsidR="00FF292B" w:rsidRPr="008F11BB">
        <w:rPr>
          <w:lang w:val="en-US"/>
        </w:rPr>
        <w:t>indefinite period of time</w:t>
      </w:r>
      <w:r w:rsidR="00FB188B" w:rsidRPr="00183BE3">
        <w:rPr>
          <w:lang w:val="en-US"/>
        </w:rPr>
        <w:t>.</w:t>
      </w:r>
    </w:p>
    <w:p w:rsidR="00CA0389" w:rsidRDefault="00CA0389" w:rsidP="00DF2E22">
      <w:pPr>
        <w:rPr>
          <w:lang w:val="en-US"/>
        </w:rPr>
      </w:pPr>
    </w:p>
    <w:p w:rsidR="00CA0389" w:rsidRDefault="00CA0389" w:rsidP="006F01C2">
      <w:pPr>
        <w:rPr>
          <w:lang w:val="en-US"/>
        </w:rPr>
      </w:pPr>
      <w:r w:rsidRPr="00CA0389">
        <w:rPr>
          <w:lang w:val="en-US"/>
        </w:rPr>
        <w:t>Bank accounts will b</w:t>
      </w:r>
      <w:r w:rsidR="000B366E">
        <w:rPr>
          <w:lang w:val="en-US"/>
        </w:rPr>
        <w:t xml:space="preserve">e converted into </w:t>
      </w:r>
      <w:r w:rsidR="006F01C2">
        <w:rPr>
          <w:lang w:val="en-US"/>
        </w:rPr>
        <w:t>e</w:t>
      </w:r>
      <w:r w:rsidR="00F61036">
        <w:rPr>
          <w:lang w:val="en-US"/>
        </w:rPr>
        <w:t>uro</w:t>
      </w:r>
      <w:r w:rsidR="000B366E">
        <w:rPr>
          <w:lang w:val="en-US"/>
        </w:rPr>
        <w:t xml:space="preserve"> on</w:t>
      </w:r>
      <w:r w:rsidR="008F11BB">
        <w:rPr>
          <w:lang w:val="en-US"/>
        </w:rPr>
        <w:t xml:space="preserve"> 1 January 2015</w:t>
      </w:r>
      <w:r w:rsidRPr="00CA0389">
        <w:rPr>
          <w:lang w:val="en-US"/>
        </w:rPr>
        <w:t xml:space="preserve">. </w:t>
      </w:r>
      <w:r w:rsidR="006F01C2">
        <w:rPr>
          <w:lang w:val="en-US"/>
        </w:rPr>
        <w:t>From</w:t>
      </w:r>
      <w:r w:rsidRPr="00CA0389">
        <w:rPr>
          <w:lang w:val="en-US"/>
        </w:rPr>
        <w:t xml:space="preserve"> that date, bank transfers and card payments </w:t>
      </w:r>
      <w:r w:rsidR="006F01C2" w:rsidRPr="006F01C2">
        <w:rPr>
          <w:lang w:val="en-US"/>
        </w:rPr>
        <w:t>can only be made in euro</w:t>
      </w:r>
      <w:r w:rsidR="0052522F">
        <w:rPr>
          <w:lang w:val="en-US"/>
        </w:rPr>
        <w:t>. There is a 15 days</w:t>
      </w:r>
      <w:r w:rsidR="00183BE3">
        <w:rPr>
          <w:lang w:val="en-US"/>
        </w:rPr>
        <w:t xml:space="preserve"> </w:t>
      </w:r>
      <w:r w:rsidRPr="00CA0389">
        <w:rPr>
          <w:lang w:val="en-US"/>
        </w:rPr>
        <w:t xml:space="preserve">parallel circulation period, </w:t>
      </w:r>
      <w:r w:rsidR="00E21035">
        <w:rPr>
          <w:lang w:val="en-US"/>
        </w:rPr>
        <w:t>during which time</w:t>
      </w:r>
      <w:r w:rsidR="00E21035" w:rsidRPr="00CA0389">
        <w:rPr>
          <w:lang w:val="en-US"/>
        </w:rPr>
        <w:t xml:space="preserve"> </w:t>
      </w:r>
      <w:r w:rsidR="00183BE3" w:rsidRPr="00183BE3">
        <w:rPr>
          <w:lang w:val="en-US"/>
        </w:rPr>
        <w:t xml:space="preserve">Lithuanian </w:t>
      </w:r>
      <w:proofErr w:type="spellStart"/>
      <w:r w:rsidR="00183BE3" w:rsidRPr="00183BE3">
        <w:rPr>
          <w:lang w:val="en-US"/>
        </w:rPr>
        <w:t>Litas</w:t>
      </w:r>
      <w:proofErr w:type="spellEnd"/>
      <w:r w:rsidRPr="00CA0389">
        <w:rPr>
          <w:lang w:val="en-US"/>
        </w:rPr>
        <w:t xml:space="preserve"> and </w:t>
      </w:r>
      <w:r w:rsidR="006F01C2">
        <w:rPr>
          <w:lang w:val="en-US"/>
        </w:rPr>
        <w:t>e</w:t>
      </w:r>
      <w:r w:rsidRPr="00CA0389">
        <w:rPr>
          <w:lang w:val="en-US"/>
        </w:rPr>
        <w:t xml:space="preserve">uro </w:t>
      </w:r>
      <w:r w:rsidR="00E21035">
        <w:rPr>
          <w:lang w:val="en-US"/>
        </w:rPr>
        <w:t>will</w:t>
      </w:r>
      <w:r w:rsidR="00E21035" w:rsidRPr="00CA0389">
        <w:rPr>
          <w:lang w:val="en-US"/>
        </w:rPr>
        <w:t xml:space="preserve"> </w:t>
      </w:r>
      <w:r w:rsidRPr="00CA0389">
        <w:rPr>
          <w:lang w:val="en-US"/>
        </w:rPr>
        <w:t xml:space="preserve">equally </w:t>
      </w:r>
      <w:r w:rsidR="00E21035">
        <w:rPr>
          <w:lang w:val="en-US"/>
        </w:rPr>
        <w:t xml:space="preserve">be a </w:t>
      </w:r>
      <w:r w:rsidRPr="00CA0389">
        <w:rPr>
          <w:lang w:val="en-US"/>
        </w:rPr>
        <w:t>valid means</w:t>
      </w:r>
      <w:r w:rsidR="006F01C2">
        <w:rPr>
          <w:lang w:val="en-US"/>
        </w:rPr>
        <w:t xml:space="preserve"> of</w:t>
      </w:r>
      <w:r w:rsidR="00B17858">
        <w:rPr>
          <w:lang w:val="en-US"/>
        </w:rPr>
        <w:t xml:space="preserve"> payment</w:t>
      </w:r>
      <w:r w:rsidR="00E21035">
        <w:rPr>
          <w:lang w:val="en-US"/>
        </w:rPr>
        <w:t xml:space="preserve"> (</w:t>
      </w:r>
      <w:proofErr w:type="spellStart"/>
      <w:r w:rsidR="00C35752">
        <w:rPr>
          <w:lang w:val="en-US"/>
        </w:rPr>
        <w:t>Litas</w:t>
      </w:r>
      <w:proofErr w:type="spellEnd"/>
      <w:r w:rsidR="00C35752">
        <w:rPr>
          <w:lang w:val="en-US"/>
        </w:rPr>
        <w:t xml:space="preserve"> will be accepted for </w:t>
      </w:r>
      <w:r w:rsidR="00E21035">
        <w:rPr>
          <w:lang w:val="en-US"/>
        </w:rPr>
        <w:t>cash payments</w:t>
      </w:r>
      <w:r w:rsidR="00C35752">
        <w:rPr>
          <w:lang w:val="en-US"/>
        </w:rPr>
        <w:t xml:space="preserve"> only</w:t>
      </w:r>
      <w:r w:rsidR="00E21035">
        <w:rPr>
          <w:lang w:val="en-US"/>
        </w:rPr>
        <w:t>)</w:t>
      </w:r>
      <w:r w:rsidRPr="00CA0389">
        <w:rPr>
          <w:lang w:val="en-US"/>
        </w:rPr>
        <w:t>.</w:t>
      </w:r>
    </w:p>
    <w:p w:rsidR="00160B2C" w:rsidRDefault="00160B2C" w:rsidP="006F01C2">
      <w:pPr>
        <w:rPr>
          <w:lang w:val="en-US"/>
        </w:rPr>
      </w:pPr>
    </w:p>
    <w:p w:rsidR="00D97F36" w:rsidRPr="00D97F36" w:rsidRDefault="00D97F36" w:rsidP="00D97F36">
      <w:pPr>
        <w:rPr>
          <w:lang w:val="en-US"/>
        </w:rPr>
      </w:pPr>
      <w:r w:rsidRPr="00D97F36">
        <w:rPr>
          <w:lang w:val="en-US"/>
        </w:rPr>
        <w:t xml:space="preserve">Minor corrections for following entity names to align with ISO 3166 (country codes): </w:t>
      </w:r>
      <w:r w:rsidRPr="00D97F36">
        <w:rPr>
          <w:lang w:val="en-US"/>
        </w:rPr>
        <w:br/>
      </w:r>
    </w:p>
    <w:p w:rsidR="00160B2C" w:rsidRPr="00D97F36" w:rsidRDefault="00731855" w:rsidP="00160B2C">
      <w:pPr>
        <w:pStyle w:val="Default"/>
        <w:rPr>
          <w:b/>
          <w:color w:val="auto"/>
          <w:sz w:val="20"/>
          <w:szCs w:val="20"/>
          <w:lang w:val="it-IT" w:eastAsia="de-CH"/>
        </w:rPr>
      </w:pPr>
      <w:r w:rsidRPr="00D97F36">
        <w:rPr>
          <w:color w:val="auto"/>
          <w:sz w:val="20"/>
          <w:szCs w:val="20"/>
          <w:lang w:val="it-IT" w:eastAsia="de-CH"/>
        </w:rPr>
        <w:t xml:space="preserve">CAPE VERDE </w:t>
      </w:r>
      <w:proofErr w:type="spellStart"/>
      <w:r w:rsidR="00D97F36" w:rsidRPr="00D97F36">
        <w:rPr>
          <w:color w:val="auto"/>
          <w:sz w:val="20"/>
          <w:szCs w:val="20"/>
          <w:lang w:val="it-IT" w:eastAsia="de-CH"/>
        </w:rPr>
        <w:t>amended</w:t>
      </w:r>
      <w:proofErr w:type="spellEnd"/>
      <w:r w:rsidR="00D97F36" w:rsidRPr="00D97F36">
        <w:rPr>
          <w:color w:val="auto"/>
          <w:sz w:val="20"/>
          <w:szCs w:val="20"/>
          <w:lang w:val="it-IT" w:eastAsia="de-CH"/>
        </w:rPr>
        <w:t xml:space="preserve"> to:</w:t>
      </w:r>
      <w:r w:rsidR="00D97F36" w:rsidRPr="00D97F36">
        <w:rPr>
          <w:color w:val="auto"/>
          <w:sz w:val="20"/>
          <w:szCs w:val="20"/>
          <w:lang w:val="it-IT" w:eastAsia="de-CH"/>
        </w:rPr>
        <w:br/>
      </w:r>
      <w:r w:rsidR="00D97F36" w:rsidRPr="00D97F36">
        <w:rPr>
          <w:b/>
          <w:color w:val="auto"/>
          <w:sz w:val="20"/>
          <w:szCs w:val="20"/>
          <w:lang w:val="it-IT" w:eastAsia="de-CH"/>
        </w:rPr>
        <w:t>CABO VERDE</w:t>
      </w:r>
    </w:p>
    <w:p w:rsidR="00160B2C" w:rsidRPr="00D97F36" w:rsidRDefault="00D97F36" w:rsidP="00160B2C">
      <w:pPr>
        <w:rPr>
          <w:lang w:val="it-IT"/>
        </w:rPr>
      </w:pPr>
      <w:r w:rsidRPr="00D97F36">
        <w:rPr>
          <w:lang w:val="it-IT"/>
        </w:rPr>
        <w:t xml:space="preserve"> </w:t>
      </w:r>
    </w:p>
    <w:p w:rsidR="00160B2C" w:rsidRPr="00D97F36" w:rsidRDefault="00160B2C" w:rsidP="00160B2C">
      <w:pPr>
        <w:rPr>
          <w:lang w:val="it-IT"/>
        </w:rPr>
      </w:pPr>
      <w:r w:rsidRPr="00D97F36">
        <w:rPr>
          <w:lang w:val="it-IT"/>
        </w:rPr>
        <w:t xml:space="preserve">Cape Verde Escudo </w:t>
      </w:r>
      <w:proofErr w:type="spellStart"/>
      <w:r w:rsidR="00D97F36">
        <w:rPr>
          <w:lang w:val="it-IT"/>
        </w:rPr>
        <w:t>amended</w:t>
      </w:r>
      <w:proofErr w:type="spellEnd"/>
      <w:r w:rsidR="00D97F36">
        <w:rPr>
          <w:lang w:val="it-IT"/>
        </w:rPr>
        <w:t xml:space="preserve"> </w:t>
      </w:r>
      <w:r w:rsidRPr="00D97F36">
        <w:rPr>
          <w:lang w:val="it-IT"/>
        </w:rPr>
        <w:t>to</w:t>
      </w:r>
      <w:r w:rsidR="00D97F36">
        <w:rPr>
          <w:lang w:val="it-IT"/>
        </w:rPr>
        <w:t>:</w:t>
      </w:r>
      <w:r w:rsidR="00D97F36">
        <w:rPr>
          <w:lang w:val="it-IT"/>
        </w:rPr>
        <w:br/>
      </w:r>
      <w:proofErr w:type="spellStart"/>
      <w:r w:rsidRPr="00D97F36">
        <w:rPr>
          <w:b/>
          <w:lang w:val="it-IT"/>
        </w:rPr>
        <w:t>Cabo</w:t>
      </w:r>
      <w:proofErr w:type="spellEnd"/>
      <w:r w:rsidRPr="00D97F36">
        <w:rPr>
          <w:b/>
          <w:lang w:val="it-IT"/>
        </w:rPr>
        <w:t xml:space="preserve"> Verde Escudo</w:t>
      </w:r>
    </w:p>
    <w:p w:rsidR="00160B2C" w:rsidRPr="00160B2C" w:rsidRDefault="000933F3" w:rsidP="00160B2C">
      <w:pPr>
        <w:rPr>
          <w:lang w:val="en-US"/>
        </w:rPr>
      </w:pPr>
      <w:r>
        <w:rPr>
          <w:lang w:val="en-US"/>
        </w:rPr>
        <w:t>[The alphabetic (</w:t>
      </w:r>
      <w:r w:rsidR="00160B2C" w:rsidRPr="00160B2C">
        <w:rPr>
          <w:lang w:val="en-US"/>
        </w:rPr>
        <w:t>CVE</w:t>
      </w:r>
      <w:r w:rsidR="00160B2C">
        <w:rPr>
          <w:lang w:val="en-US"/>
        </w:rPr>
        <w:t xml:space="preserve">) </w:t>
      </w:r>
      <w:r w:rsidR="008F1D3C">
        <w:rPr>
          <w:lang w:val="en-US"/>
        </w:rPr>
        <w:t xml:space="preserve">and numeric code </w:t>
      </w:r>
      <w:r w:rsidR="00160B2C">
        <w:rPr>
          <w:lang w:val="en-US"/>
        </w:rPr>
        <w:t>(</w:t>
      </w:r>
      <w:r w:rsidR="00160B2C" w:rsidRPr="00160B2C">
        <w:rPr>
          <w:lang w:val="en-US"/>
        </w:rPr>
        <w:t>132</w:t>
      </w:r>
      <w:r w:rsidR="00160B2C">
        <w:rPr>
          <w:lang w:val="en-US"/>
        </w:rPr>
        <w:t>) remain the same</w:t>
      </w:r>
      <w:r w:rsidR="004B4541">
        <w:rPr>
          <w:lang w:val="en-US"/>
        </w:rPr>
        <w:t>.</w:t>
      </w:r>
      <w:bookmarkStart w:id="11" w:name="_GoBack"/>
      <w:bookmarkEnd w:id="11"/>
      <w:r>
        <w:rPr>
          <w:lang w:val="en-US"/>
        </w:rPr>
        <w:t>]</w:t>
      </w:r>
    </w:p>
    <w:p w:rsidR="00CA0389" w:rsidRPr="00FB188B" w:rsidRDefault="00CA0389" w:rsidP="00DF2E22">
      <w:pPr>
        <w:rPr>
          <w:lang w:val="en-US"/>
        </w:rPr>
      </w:pPr>
    </w:p>
    <w:p w:rsidR="0055756B" w:rsidRDefault="0055756B" w:rsidP="00DF2E22">
      <w:pPr>
        <w:rPr>
          <w:lang w:val="en-GB"/>
        </w:rPr>
      </w:pPr>
    </w:p>
    <w:p w:rsidR="00196EBA" w:rsidRDefault="00DF2E22" w:rsidP="00DF2E22">
      <w:pPr>
        <w:rPr>
          <w:lang w:val="en-GB"/>
        </w:rPr>
      </w:pPr>
      <w:r>
        <w:rPr>
          <w:lang w:val="en-GB"/>
        </w:rPr>
        <w:t xml:space="preserve">Kind regards, </w:t>
      </w:r>
    </w:p>
    <w:p w:rsidR="00DF2E22" w:rsidRPr="00DF2E22" w:rsidRDefault="00DF2E22" w:rsidP="00DF2E22">
      <w:pPr>
        <w:rPr>
          <w:lang w:val="en-GB"/>
        </w:rPr>
      </w:pPr>
      <w:r w:rsidRPr="00DF2E22">
        <w:rPr>
          <w:lang w:val="en-GB"/>
        </w:rPr>
        <w:t>SIX Interbank Clearing Ltd</w:t>
      </w:r>
      <w:r w:rsidRPr="00DF2E22">
        <w:rPr>
          <w:lang w:val="en-GB"/>
        </w:rPr>
        <w:br/>
        <w:t>ISO 4217 Maintenance Agency</w:t>
      </w:r>
    </w:p>
    <w:sectPr w:rsidR="00DF2E22" w:rsidRPr="00DF2E22" w:rsidSect="009B3081">
      <w:headerReference w:type="default" r:id="rId11"/>
      <w:footerReference w:type="default" r:id="rId12"/>
      <w:footerReference w:type="first" r:id="rId13"/>
      <w:pgSz w:w="11906" w:h="16838" w:code="9"/>
      <w:pgMar w:top="1985" w:right="850" w:bottom="567" w:left="1701" w:header="567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E9" w:rsidRDefault="00A16BE9">
      <w:r>
        <w:separator/>
      </w:r>
    </w:p>
  </w:endnote>
  <w:endnote w:type="continuationSeparator" w:id="0">
    <w:p w:rsidR="00A16BE9" w:rsidRDefault="00A1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2B" w:rsidRDefault="00FF292B" w:rsidP="00E30EF3">
    <w:pPr>
      <w:pStyle w:val="Footer"/>
      <w:tabs>
        <w:tab w:val="right" w:pos="-170"/>
      </w:tabs>
      <w:spacing w:line="140" w:lineRule="exact"/>
      <w:jc w:val="right"/>
    </w:pPr>
    <w:r>
      <w:fldChar w:fldCharType="begin"/>
    </w:r>
    <w:r>
      <w:instrText xml:space="preserve"> IF  </w:instrText>
    </w:r>
    <w:r w:rsidR="004B4541">
      <w:fldChar w:fldCharType="begin"/>
    </w:r>
    <w:r w:rsidR="004B4541">
      <w:instrText xml:space="preserve"> NumPages </w:instrText>
    </w:r>
    <w:r w:rsidR="004B4541">
      <w:fldChar w:fldCharType="separate"/>
    </w:r>
    <w:r w:rsidR="004B4541">
      <w:rPr>
        <w:noProof/>
      </w:rPr>
      <w:instrText>1</w:instrText>
    </w:r>
    <w:r w:rsidR="004B4541">
      <w:rPr>
        <w:noProof/>
      </w:rPr>
      <w:fldChar w:fldCharType="end"/>
    </w:r>
    <w:r>
      <w:instrText xml:space="preserve"> &gt; 1   "</w:instrText>
    </w:r>
    <w:r>
      <w:fldChar w:fldCharType="begin"/>
    </w:r>
    <w:r>
      <w:instrText xml:space="preserve"> Page </w:instrText>
    </w:r>
    <w:r>
      <w:fldChar w:fldCharType="separate"/>
    </w:r>
    <w:r w:rsidR="00D97F36">
      <w:rPr>
        <w:noProof/>
      </w:rPr>
      <w:instrText>1</w:instrText>
    </w:r>
    <w:r>
      <w:fldChar w:fldCharType="end"/>
    </w:r>
    <w:r>
      <w:instrText xml:space="preserve"> | </w:instrText>
    </w:r>
    <w:r w:rsidR="004B4541">
      <w:fldChar w:fldCharType="begin"/>
    </w:r>
    <w:r w:rsidR="004B4541">
      <w:instrText xml:space="preserve"> NumPages </w:instrText>
    </w:r>
    <w:r w:rsidR="004B4541">
      <w:fldChar w:fldCharType="separate"/>
    </w:r>
    <w:r w:rsidR="00D97F36">
      <w:rPr>
        <w:noProof/>
      </w:rPr>
      <w:instrText>2</w:instrText>
    </w:r>
    <w:r w:rsidR="004B4541">
      <w:rPr>
        <w:noProof/>
      </w:rPr>
      <w:fldChar w:fldCharType="end"/>
    </w:r>
    <w:r>
      <w:instrText xml:space="preserve">"   ""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2B" w:rsidRDefault="00FF292B" w:rsidP="00E30EF3">
    <w:pPr>
      <w:pStyle w:val="Footer"/>
      <w:spacing w:line="14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E9" w:rsidRDefault="00A16BE9">
      <w:r>
        <w:separator/>
      </w:r>
    </w:p>
  </w:footnote>
  <w:footnote w:type="continuationSeparator" w:id="0">
    <w:p w:rsidR="00A16BE9" w:rsidRDefault="00A1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2B" w:rsidRDefault="00DC2408">
    <w:pPr>
      <w:pStyle w:val="Header"/>
    </w:pPr>
    <w:r>
      <w:rPr>
        <w:noProof/>
        <w:lang w:val="fr-CH" w:eastAsia="ja-JP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3599815" cy="504190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92B" w:rsidRDefault="00DC2408">
                          <w:r>
                            <w:rPr>
                              <w:noProof/>
                              <w:lang w:val="fr-CH" w:eastAsia="ja-JP"/>
                            </w:rPr>
                            <w:drawing>
                              <wp:inline distT="0" distB="0" distL="0" distR="0">
                                <wp:extent cx="3235960" cy="476885"/>
                                <wp:effectExtent l="0" t="0" r="2540" b="0"/>
                                <wp:docPr id="2" name="Grafik 1" descr="SIX_logo_SPS_a1_rgb cop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IX_logo_SPS_a1_rgb cop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596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F292B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pt;margin-top:28.3pt;width:283.45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ntrQIAAKkFAAAOAAAAZHJzL2Uyb0RvYy54bWysVG1vmzAQ/j5p/8HydwqkkAIqqdoQpknd&#10;i9TuBzjYBGtgM9sJdNP++86mpGmrSdM2Plhn+/zcPXcPd3k1di06MKW5FDkOzwKMmKgk5WKX4y/3&#10;pZdgpA0RlLRSsBw/MI2vVm/fXA59xhaykS1lCgGI0NnQ57gxps98X1cN64g+kz0TcFlL1REDW7Xz&#10;qSIDoHetvwiCpT9IRXslK6Y1nBbTJV45/LpmlflU15oZ1OYYcjNuVW7d2tVfXZJsp0jf8OoxDfIX&#10;WXSECwh6hCqIIWiv+CuojldKalmbs0p2vqxrXjHHAdiEwQs2dw3pmeMCxdH9sUz6/8FWHw+fFeIU&#10;eoeRIB206J6NBt3IEYW2OkOvM3C668HNjHBsPS1T3d/K6qtGQq4bInbsWik5NIxQyM699E+eTjja&#10;gmyHD5JCGLI30gGNteosIBQDATp06eHYGZtKBYfncZomYYxRBXdxEIWpa51Psvl1r7R5x2SHrJFj&#10;BZ136ORwqw3wANfZxQYTsuRt67rfimcH4DidQGx4au9sFq6ZP9Ig3SSbJPKixXLjRUFReNflOvKW&#10;ZXgRF+fFel2EP23cMMoaTikTNswsrDD6s8Y9SnySxFFaWracWjibkla77bpV6EBA2KX7bLcg+RM3&#10;/3ka7hq4vKAULqLgZpF65TK58KIyir30Iki8IExv0mUQpVFRPqd0ywX7d0poyHEaL+JJTL/lFrjv&#10;NTeSddzA6Gh5l+Pk6EQyK8GNoK61hvB2sk9KYdN/KgVUbG60E6zV6KRWM25HQLEq3kr6ANJVEpQF&#10;+oR5B0Yj1XeMBpgdOdbf9kQxjNr3AuRvB81sqNnYzgYRFTzNscFoMtdmGkj7XvFdA8jTDybkNfwi&#10;NXfqfcoCUrcbmAeOxOPssgPndO+8nibs6hcAAAD//wMAUEsDBBQABgAIAAAAIQAHu8D43gAAAAoB&#10;AAAPAAAAZHJzL2Rvd25yZXYueG1sTI/BTsMwEETvSPyDtUjcqA0VLg1xqgrBCQmRhgNHJ94mUeN1&#10;iN02/D3LCY6jGc28yTezH8QJp9gHMnC7UCCQmuB6ag18VC83DyBisuTsEAgNfGOETXF5kdvMhTOV&#10;eNqlVnAJxcwa6FIaMylj06G3cRFGJPb2YfI2sZxa6SZ75nI/yDultPS2J17o7IhPHTaH3dEb2H5S&#10;+dx/vdXv5b7sq2qt6FUfjLm+mrePIBLO6S8Mv/iMDgUz1eFILoqB9Urxl2TgXmsQHFgt9RpEzc5S&#10;K5BFLv9fKH4AAAD//wMAUEsBAi0AFAAGAAgAAAAhALaDOJL+AAAA4QEAABMAAAAAAAAAAAAAAAAA&#10;AAAAAFtDb250ZW50X1R5cGVzXS54bWxQSwECLQAUAAYACAAAACEAOP0h/9YAAACUAQAACwAAAAAA&#10;AAAAAAAAAAAvAQAAX3JlbHMvLnJlbHNQSwECLQAUAAYACAAAACEAWk8Z7a0CAACpBQAADgAAAAAA&#10;AAAAAAAAAAAuAgAAZHJzL2Uyb0RvYy54bWxQSwECLQAUAAYACAAAACEAB7vA+N4AAAAKAQAADwAA&#10;AAAAAAAAAAAAAAAHBQAAZHJzL2Rvd25yZXYueG1sUEsFBgAAAAAEAAQA8wAAABIGAAAAAA==&#10;" o:allowincell="f" filled="f" stroked="f">
              <v:textbox inset="0,0,0,0">
                <w:txbxContent>
                  <w:p w:rsidR="00FF292B" w:rsidRDefault="00DC2408">
                    <w:r>
                      <w:rPr>
                        <w:noProof/>
                        <w:lang w:eastAsia="ja-JP"/>
                      </w:rPr>
                      <w:drawing>
                        <wp:inline distT="0" distB="0" distL="0" distR="0">
                          <wp:extent cx="3235960" cy="476885"/>
                          <wp:effectExtent l="0" t="0" r="2540" b="0"/>
                          <wp:docPr id="2" name="Grafik 1" descr="SIX_logo_SPS_a1_rgb cop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IX_logo_SPS_a1_rgb cop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5960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F292B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C2A6A"/>
    <w:lvl w:ilvl="0">
      <w:start w:val="1"/>
      <w:numFmt w:val="bullet"/>
      <w:pStyle w:val="ListBullet2"/>
      <w:lvlText w:val="—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FFFFFF89"/>
    <w:multiLevelType w:val="singleLevel"/>
    <w:tmpl w:val="0C58EB8E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">
    <w:nsid w:val="0AD40949"/>
    <w:multiLevelType w:val="singleLevel"/>
    <w:tmpl w:val="6A6AE7E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</w:abstractNum>
  <w:abstractNum w:abstractNumId="3">
    <w:nsid w:val="147C138B"/>
    <w:multiLevelType w:val="multilevel"/>
    <w:tmpl w:val="3DA2BFD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0933BBD"/>
    <w:multiLevelType w:val="singleLevel"/>
    <w:tmpl w:val="709A44BC"/>
    <w:lvl w:ilvl="0">
      <w:start w:val="1"/>
      <w:numFmt w:val="decimal"/>
      <w:pStyle w:val="TraktandenListe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3C8447E4"/>
    <w:multiLevelType w:val="singleLevel"/>
    <w:tmpl w:val="8F623D7E"/>
    <w:lvl w:ilvl="0">
      <w:start w:val="1"/>
      <w:numFmt w:val="decimal"/>
      <w:pStyle w:val="NrListe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4C6C139F"/>
    <w:multiLevelType w:val="multilevel"/>
    <w:tmpl w:val="F4FE7944"/>
    <w:lvl w:ilvl="0">
      <w:start w:val="1"/>
      <w:numFmt w:val="decimal"/>
      <w:pStyle w:val="Heading1"/>
      <w:lvlText w:val="%1"/>
      <w:lvlJc w:val="left"/>
      <w:pPr>
        <w:tabs>
          <w:tab w:val="num" w:pos="822"/>
        </w:tabs>
        <w:ind w:left="822" w:hanging="82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3967639"/>
    <w:multiLevelType w:val="singleLevel"/>
    <w:tmpl w:val="A46C6BA4"/>
    <w:lvl w:ilvl="0">
      <w:start w:val="1"/>
      <w:numFmt w:val="bullet"/>
      <w:pStyle w:val="Markierung1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2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0" w:top3HeadingStyles="1" w:visibleStyles="0" w:alternateStyleNames="0"/>
  <w:defaultTabStop w:val="709"/>
  <w:hyphenationZone w:val="425"/>
  <w:drawingGridHorizontalSpacing w:val="95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95"/>
    <w:rsid w:val="00000723"/>
    <w:rsid w:val="00000E1C"/>
    <w:rsid w:val="00003A86"/>
    <w:rsid w:val="000135CB"/>
    <w:rsid w:val="00013852"/>
    <w:rsid w:val="00013DD7"/>
    <w:rsid w:val="00015A2F"/>
    <w:rsid w:val="000259B8"/>
    <w:rsid w:val="00032141"/>
    <w:rsid w:val="00034AB1"/>
    <w:rsid w:val="00035B10"/>
    <w:rsid w:val="00036F20"/>
    <w:rsid w:val="00042B5C"/>
    <w:rsid w:val="0004435F"/>
    <w:rsid w:val="00044770"/>
    <w:rsid w:val="000451E7"/>
    <w:rsid w:val="00051A44"/>
    <w:rsid w:val="00052DC1"/>
    <w:rsid w:val="00053B77"/>
    <w:rsid w:val="0006063F"/>
    <w:rsid w:val="00060A4B"/>
    <w:rsid w:val="00060BDD"/>
    <w:rsid w:val="000665C9"/>
    <w:rsid w:val="00071D7A"/>
    <w:rsid w:val="00071D95"/>
    <w:rsid w:val="000721AD"/>
    <w:rsid w:val="000746D7"/>
    <w:rsid w:val="00076FBF"/>
    <w:rsid w:val="0008081A"/>
    <w:rsid w:val="00081673"/>
    <w:rsid w:val="00082B25"/>
    <w:rsid w:val="00082DF6"/>
    <w:rsid w:val="000852AC"/>
    <w:rsid w:val="00085608"/>
    <w:rsid w:val="0009039C"/>
    <w:rsid w:val="00090A5A"/>
    <w:rsid w:val="000933F3"/>
    <w:rsid w:val="00094BDB"/>
    <w:rsid w:val="000951DA"/>
    <w:rsid w:val="00097AF5"/>
    <w:rsid w:val="000A0B8D"/>
    <w:rsid w:val="000A4E90"/>
    <w:rsid w:val="000B126F"/>
    <w:rsid w:val="000B366E"/>
    <w:rsid w:val="000B4983"/>
    <w:rsid w:val="000B4DB3"/>
    <w:rsid w:val="000B71E9"/>
    <w:rsid w:val="000C5429"/>
    <w:rsid w:val="000C5472"/>
    <w:rsid w:val="000C5C5C"/>
    <w:rsid w:val="000C5CAB"/>
    <w:rsid w:val="000C70C2"/>
    <w:rsid w:val="000D1E39"/>
    <w:rsid w:val="000D6DC4"/>
    <w:rsid w:val="000D740B"/>
    <w:rsid w:val="000E08FD"/>
    <w:rsid w:val="000E3733"/>
    <w:rsid w:val="000E6A62"/>
    <w:rsid w:val="000F236B"/>
    <w:rsid w:val="000F43DC"/>
    <w:rsid w:val="00101800"/>
    <w:rsid w:val="00102419"/>
    <w:rsid w:val="00104EA2"/>
    <w:rsid w:val="00112106"/>
    <w:rsid w:val="00112812"/>
    <w:rsid w:val="00114D0D"/>
    <w:rsid w:val="001153D8"/>
    <w:rsid w:val="00117318"/>
    <w:rsid w:val="001209AE"/>
    <w:rsid w:val="00120AE0"/>
    <w:rsid w:val="00120F3F"/>
    <w:rsid w:val="001216B4"/>
    <w:rsid w:val="00123D51"/>
    <w:rsid w:val="00125328"/>
    <w:rsid w:val="0013079E"/>
    <w:rsid w:val="0013170C"/>
    <w:rsid w:val="00135BEC"/>
    <w:rsid w:val="00136465"/>
    <w:rsid w:val="001366F1"/>
    <w:rsid w:val="00136A6A"/>
    <w:rsid w:val="00137765"/>
    <w:rsid w:val="001403A9"/>
    <w:rsid w:val="001403DF"/>
    <w:rsid w:val="001475AA"/>
    <w:rsid w:val="00147FAC"/>
    <w:rsid w:val="0015004E"/>
    <w:rsid w:val="001511BB"/>
    <w:rsid w:val="00151481"/>
    <w:rsid w:val="00155E6C"/>
    <w:rsid w:val="00155E80"/>
    <w:rsid w:val="00156ED5"/>
    <w:rsid w:val="00160B2C"/>
    <w:rsid w:val="00161DEF"/>
    <w:rsid w:val="001639E6"/>
    <w:rsid w:val="00167AEC"/>
    <w:rsid w:val="00170D6A"/>
    <w:rsid w:val="001726BB"/>
    <w:rsid w:val="00175256"/>
    <w:rsid w:val="00175654"/>
    <w:rsid w:val="001820E4"/>
    <w:rsid w:val="00183BE3"/>
    <w:rsid w:val="00185B04"/>
    <w:rsid w:val="00194CBF"/>
    <w:rsid w:val="001968C3"/>
    <w:rsid w:val="00196EBA"/>
    <w:rsid w:val="00197975"/>
    <w:rsid w:val="001B7197"/>
    <w:rsid w:val="001C0CEE"/>
    <w:rsid w:val="001C298E"/>
    <w:rsid w:val="001C3827"/>
    <w:rsid w:val="001D3134"/>
    <w:rsid w:val="001D52D3"/>
    <w:rsid w:val="001E62E1"/>
    <w:rsid w:val="001E6D98"/>
    <w:rsid w:val="001E7974"/>
    <w:rsid w:val="001F0DF6"/>
    <w:rsid w:val="001F4A4E"/>
    <w:rsid w:val="001F6241"/>
    <w:rsid w:val="001F6571"/>
    <w:rsid w:val="001F70AE"/>
    <w:rsid w:val="001F7EA6"/>
    <w:rsid w:val="00204FE6"/>
    <w:rsid w:val="00207954"/>
    <w:rsid w:val="00210765"/>
    <w:rsid w:val="002112EA"/>
    <w:rsid w:val="002142D4"/>
    <w:rsid w:val="0021432F"/>
    <w:rsid w:val="002151F2"/>
    <w:rsid w:val="00215A1D"/>
    <w:rsid w:val="00216C89"/>
    <w:rsid w:val="00223009"/>
    <w:rsid w:val="002245B0"/>
    <w:rsid w:val="00231E9A"/>
    <w:rsid w:val="002336CA"/>
    <w:rsid w:val="002369B0"/>
    <w:rsid w:val="00242813"/>
    <w:rsid w:val="00243766"/>
    <w:rsid w:val="00244830"/>
    <w:rsid w:val="00244B73"/>
    <w:rsid w:val="002466CD"/>
    <w:rsid w:val="0024756C"/>
    <w:rsid w:val="00250E69"/>
    <w:rsid w:val="00254901"/>
    <w:rsid w:val="00254A47"/>
    <w:rsid w:val="00254C20"/>
    <w:rsid w:val="002574F5"/>
    <w:rsid w:val="00257E50"/>
    <w:rsid w:val="00260D68"/>
    <w:rsid w:val="002624B1"/>
    <w:rsid w:val="002628E0"/>
    <w:rsid w:val="00265D9D"/>
    <w:rsid w:val="00266687"/>
    <w:rsid w:val="00270C1A"/>
    <w:rsid w:val="00271EB2"/>
    <w:rsid w:val="00276068"/>
    <w:rsid w:val="00276958"/>
    <w:rsid w:val="00277164"/>
    <w:rsid w:val="00277E8D"/>
    <w:rsid w:val="00283D27"/>
    <w:rsid w:val="00285181"/>
    <w:rsid w:val="00287555"/>
    <w:rsid w:val="00290279"/>
    <w:rsid w:val="00290C4E"/>
    <w:rsid w:val="002927B4"/>
    <w:rsid w:val="0029390C"/>
    <w:rsid w:val="00294819"/>
    <w:rsid w:val="00295094"/>
    <w:rsid w:val="002960E6"/>
    <w:rsid w:val="002968D7"/>
    <w:rsid w:val="00297C84"/>
    <w:rsid w:val="00297FD7"/>
    <w:rsid w:val="002A1C48"/>
    <w:rsid w:val="002A253D"/>
    <w:rsid w:val="002A2793"/>
    <w:rsid w:val="002A5745"/>
    <w:rsid w:val="002B0248"/>
    <w:rsid w:val="002B3A4D"/>
    <w:rsid w:val="002C09E3"/>
    <w:rsid w:val="002C4F2A"/>
    <w:rsid w:val="002D2448"/>
    <w:rsid w:val="002D26B8"/>
    <w:rsid w:val="002D3993"/>
    <w:rsid w:val="002D5375"/>
    <w:rsid w:val="002E160A"/>
    <w:rsid w:val="002E1E2A"/>
    <w:rsid w:val="002E663F"/>
    <w:rsid w:val="002E6EBD"/>
    <w:rsid w:val="002E74E0"/>
    <w:rsid w:val="002F3662"/>
    <w:rsid w:val="002F4A95"/>
    <w:rsid w:val="002F56FE"/>
    <w:rsid w:val="002F675C"/>
    <w:rsid w:val="002F6EE6"/>
    <w:rsid w:val="002F6FED"/>
    <w:rsid w:val="00303ADC"/>
    <w:rsid w:val="003047EF"/>
    <w:rsid w:val="00311BC2"/>
    <w:rsid w:val="00315284"/>
    <w:rsid w:val="0031540A"/>
    <w:rsid w:val="0032214A"/>
    <w:rsid w:val="00332792"/>
    <w:rsid w:val="003328BB"/>
    <w:rsid w:val="003344B2"/>
    <w:rsid w:val="003344F0"/>
    <w:rsid w:val="00336E35"/>
    <w:rsid w:val="003410F2"/>
    <w:rsid w:val="0034306C"/>
    <w:rsid w:val="00343444"/>
    <w:rsid w:val="00347EC7"/>
    <w:rsid w:val="00352230"/>
    <w:rsid w:val="00352D8A"/>
    <w:rsid w:val="00360725"/>
    <w:rsid w:val="00365C32"/>
    <w:rsid w:val="00366FF6"/>
    <w:rsid w:val="003702A5"/>
    <w:rsid w:val="00370A72"/>
    <w:rsid w:val="00371CB6"/>
    <w:rsid w:val="00372D33"/>
    <w:rsid w:val="00374114"/>
    <w:rsid w:val="003745BF"/>
    <w:rsid w:val="00375162"/>
    <w:rsid w:val="0037665A"/>
    <w:rsid w:val="00376C67"/>
    <w:rsid w:val="00386A07"/>
    <w:rsid w:val="00387F95"/>
    <w:rsid w:val="00394794"/>
    <w:rsid w:val="0039675F"/>
    <w:rsid w:val="003969B9"/>
    <w:rsid w:val="00397EBF"/>
    <w:rsid w:val="003A115D"/>
    <w:rsid w:val="003A1A73"/>
    <w:rsid w:val="003A6434"/>
    <w:rsid w:val="003B4860"/>
    <w:rsid w:val="003B7CFC"/>
    <w:rsid w:val="003C2899"/>
    <w:rsid w:val="003C3050"/>
    <w:rsid w:val="003C6404"/>
    <w:rsid w:val="003C66D6"/>
    <w:rsid w:val="003C70BB"/>
    <w:rsid w:val="003D0BBB"/>
    <w:rsid w:val="003D27DB"/>
    <w:rsid w:val="003D3255"/>
    <w:rsid w:val="003E0622"/>
    <w:rsid w:val="003E225E"/>
    <w:rsid w:val="003E60C5"/>
    <w:rsid w:val="003F20C5"/>
    <w:rsid w:val="0040398D"/>
    <w:rsid w:val="00404C8A"/>
    <w:rsid w:val="0040642F"/>
    <w:rsid w:val="00410D85"/>
    <w:rsid w:val="00413F41"/>
    <w:rsid w:val="00422B10"/>
    <w:rsid w:val="00425B53"/>
    <w:rsid w:val="00430970"/>
    <w:rsid w:val="004310C4"/>
    <w:rsid w:val="004333AA"/>
    <w:rsid w:val="00435EB4"/>
    <w:rsid w:val="00436B22"/>
    <w:rsid w:val="004414F6"/>
    <w:rsid w:val="00442827"/>
    <w:rsid w:val="004444E0"/>
    <w:rsid w:val="004516C4"/>
    <w:rsid w:val="00455233"/>
    <w:rsid w:val="0045562D"/>
    <w:rsid w:val="00456848"/>
    <w:rsid w:val="0046019E"/>
    <w:rsid w:val="00460929"/>
    <w:rsid w:val="00463A4D"/>
    <w:rsid w:val="00465E2E"/>
    <w:rsid w:val="0047080F"/>
    <w:rsid w:val="004720D3"/>
    <w:rsid w:val="0048243B"/>
    <w:rsid w:val="0048490F"/>
    <w:rsid w:val="00484DAD"/>
    <w:rsid w:val="00487245"/>
    <w:rsid w:val="00490F69"/>
    <w:rsid w:val="00492695"/>
    <w:rsid w:val="00492F8F"/>
    <w:rsid w:val="00493AFE"/>
    <w:rsid w:val="00494179"/>
    <w:rsid w:val="0049497C"/>
    <w:rsid w:val="00495A0C"/>
    <w:rsid w:val="004960A3"/>
    <w:rsid w:val="00496FB4"/>
    <w:rsid w:val="004A27AC"/>
    <w:rsid w:val="004A521A"/>
    <w:rsid w:val="004B1569"/>
    <w:rsid w:val="004B19AC"/>
    <w:rsid w:val="004B2C63"/>
    <w:rsid w:val="004B4541"/>
    <w:rsid w:val="004B4626"/>
    <w:rsid w:val="004B6018"/>
    <w:rsid w:val="004C0441"/>
    <w:rsid w:val="004C26DE"/>
    <w:rsid w:val="004C27BA"/>
    <w:rsid w:val="004C47CD"/>
    <w:rsid w:val="004D1E7A"/>
    <w:rsid w:val="004D3381"/>
    <w:rsid w:val="004D425B"/>
    <w:rsid w:val="004D56B1"/>
    <w:rsid w:val="004D6DBD"/>
    <w:rsid w:val="004D74C4"/>
    <w:rsid w:val="004E001F"/>
    <w:rsid w:val="004E1E5E"/>
    <w:rsid w:val="004E7418"/>
    <w:rsid w:val="004E7C34"/>
    <w:rsid w:val="004F1D6E"/>
    <w:rsid w:val="004F25B1"/>
    <w:rsid w:val="004F2858"/>
    <w:rsid w:val="004F5AB7"/>
    <w:rsid w:val="004F73EC"/>
    <w:rsid w:val="0050248D"/>
    <w:rsid w:val="0050488F"/>
    <w:rsid w:val="00505E0E"/>
    <w:rsid w:val="00517756"/>
    <w:rsid w:val="00521086"/>
    <w:rsid w:val="00523238"/>
    <w:rsid w:val="0052522F"/>
    <w:rsid w:val="00525BE5"/>
    <w:rsid w:val="00527B90"/>
    <w:rsid w:val="00531190"/>
    <w:rsid w:val="005326F4"/>
    <w:rsid w:val="00533C6C"/>
    <w:rsid w:val="00535DAB"/>
    <w:rsid w:val="00540354"/>
    <w:rsid w:val="00541E8F"/>
    <w:rsid w:val="005436CA"/>
    <w:rsid w:val="00547801"/>
    <w:rsid w:val="0055042F"/>
    <w:rsid w:val="00551B54"/>
    <w:rsid w:val="0055320D"/>
    <w:rsid w:val="005540E6"/>
    <w:rsid w:val="00554744"/>
    <w:rsid w:val="00555F1D"/>
    <w:rsid w:val="005566E2"/>
    <w:rsid w:val="00556D5A"/>
    <w:rsid w:val="0055756B"/>
    <w:rsid w:val="00560568"/>
    <w:rsid w:val="005632F0"/>
    <w:rsid w:val="00563368"/>
    <w:rsid w:val="00565C24"/>
    <w:rsid w:val="00567724"/>
    <w:rsid w:val="00567C54"/>
    <w:rsid w:val="0057076E"/>
    <w:rsid w:val="00571544"/>
    <w:rsid w:val="00572AEE"/>
    <w:rsid w:val="005751B7"/>
    <w:rsid w:val="0057612D"/>
    <w:rsid w:val="00583AD9"/>
    <w:rsid w:val="00584CBC"/>
    <w:rsid w:val="00586A9F"/>
    <w:rsid w:val="00586FF2"/>
    <w:rsid w:val="005918A4"/>
    <w:rsid w:val="005931BE"/>
    <w:rsid w:val="00593AD9"/>
    <w:rsid w:val="00594231"/>
    <w:rsid w:val="00595DA6"/>
    <w:rsid w:val="005964DD"/>
    <w:rsid w:val="005969FE"/>
    <w:rsid w:val="005A11D3"/>
    <w:rsid w:val="005A1283"/>
    <w:rsid w:val="005A2BFB"/>
    <w:rsid w:val="005A35F5"/>
    <w:rsid w:val="005A55F0"/>
    <w:rsid w:val="005B2D7C"/>
    <w:rsid w:val="005B43ED"/>
    <w:rsid w:val="005B79F7"/>
    <w:rsid w:val="005C0071"/>
    <w:rsid w:val="005C0961"/>
    <w:rsid w:val="005C1671"/>
    <w:rsid w:val="005C543C"/>
    <w:rsid w:val="005C59A4"/>
    <w:rsid w:val="005D1C6B"/>
    <w:rsid w:val="005D2230"/>
    <w:rsid w:val="005D73BB"/>
    <w:rsid w:val="005D781F"/>
    <w:rsid w:val="005D7C08"/>
    <w:rsid w:val="005E483C"/>
    <w:rsid w:val="005E4A90"/>
    <w:rsid w:val="005F0A23"/>
    <w:rsid w:val="005F2520"/>
    <w:rsid w:val="005F27F7"/>
    <w:rsid w:val="005F2F7C"/>
    <w:rsid w:val="005F4C0C"/>
    <w:rsid w:val="005F740D"/>
    <w:rsid w:val="006020BE"/>
    <w:rsid w:val="00602397"/>
    <w:rsid w:val="006024C7"/>
    <w:rsid w:val="00617990"/>
    <w:rsid w:val="00617F05"/>
    <w:rsid w:val="00623956"/>
    <w:rsid w:val="00623EE0"/>
    <w:rsid w:val="00634232"/>
    <w:rsid w:val="006350E3"/>
    <w:rsid w:val="006409F4"/>
    <w:rsid w:val="00643F99"/>
    <w:rsid w:val="00644FE8"/>
    <w:rsid w:val="00645ADE"/>
    <w:rsid w:val="00645D0B"/>
    <w:rsid w:val="00647151"/>
    <w:rsid w:val="00654202"/>
    <w:rsid w:val="00654BCB"/>
    <w:rsid w:val="00655C5D"/>
    <w:rsid w:val="0065789A"/>
    <w:rsid w:val="00661873"/>
    <w:rsid w:val="006649BB"/>
    <w:rsid w:val="0066620C"/>
    <w:rsid w:val="006664A7"/>
    <w:rsid w:val="006727DA"/>
    <w:rsid w:val="006727F7"/>
    <w:rsid w:val="0067390A"/>
    <w:rsid w:val="00675FB8"/>
    <w:rsid w:val="0067672C"/>
    <w:rsid w:val="006912F6"/>
    <w:rsid w:val="006927B1"/>
    <w:rsid w:val="0069419F"/>
    <w:rsid w:val="006961A5"/>
    <w:rsid w:val="0069687D"/>
    <w:rsid w:val="006A16BF"/>
    <w:rsid w:val="006A180F"/>
    <w:rsid w:val="006A1857"/>
    <w:rsid w:val="006A37F7"/>
    <w:rsid w:val="006A5C73"/>
    <w:rsid w:val="006B13D1"/>
    <w:rsid w:val="006B260E"/>
    <w:rsid w:val="006B3673"/>
    <w:rsid w:val="006B6BC2"/>
    <w:rsid w:val="006B7F09"/>
    <w:rsid w:val="006C10DA"/>
    <w:rsid w:val="006C41E2"/>
    <w:rsid w:val="006C660F"/>
    <w:rsid w:val="006C7DBA"/>
    <w:rsid w:val="006D0502"/>
    <w:rsid w:val="006D4642"/>
    <w:rsid w:val="006F01C2"/>
    <w:rsid w:val="006F2B11"/>
    <w:rsid w:val="006F2E20"/>
    <w:rsid w:val="006F2EFD"/>
    <w:rsid w:val="006F4D19"/>
    <w:rsid w:val="006F70B8"/>
    <w:rsid w:val="00700062"/>
    <w:rsid w:val="00700412"/>
    <w:rsid w:val="00702073"/>
    <w:rsid w:val="007028D3"/>
    <w:rsid w:val="007124E7"/>
    <w:rsid w:val="007126C6"/>
    <w:rsid w:val="00721073"/>
    <w:rsid w:val="00721C1A"/>
    <w:rsid w:val="00722096"/>
    <w:rsid w:val="007241D3"/>
    <w:rsid w:val="00731855"/>
    <w:rsid w:val="007336EF"/>
    <w:rsid w:val="00737440"/>
    <w:rsid w:val="00737FEC"/>
    <w:rsid w:val="0074037E"/>
    <w:rsid w:val="00740B81"/>
    <w:rsid w:val="007558BD"/>
    <w:rsid w:val="007576F1"/>
    <w:rsid w:val="00760A8E"/>
    <w:rsid w:val="00760F1E"/>
    <w:rsid w:val="00761226"/>
    <w:rsid w:val="00761E95"/>
    <w:rsid w:val="00761F09"/>
    <w:rsid w:val="0078081F"/>
    <w:rsid w:val="007852B1"/>
    <w:rsid w:val="007857EA"/>
    <w:rsid w:val="007864B5"/>
    <w:rsid w:val="00790881"/>
    <w:rsid w:val="00792607"/>
    <w:rsid w:val="0079411D"/>
    <w:rsid w:val="007A12C5"/>
    <w:rsid w:val="007A3973"/>
    <w:rsid w:val="007B3BCD"/>
    <w:rsid w:val="007B3D94"/>
    <w:rsid w:val="007B5435"/>
    <w:rsid w:val="007C31B8"/>
    <w:rsid w:val="007C41A2"/>
    <w:rsid w:val="007C63BE"/>
    <w:rsid w:val="007C7C35"/>
    <w:rsid w:val="007D30DF"/>
    <w:rsid w:val="007D38A8"/>
    <w:rsid w:val="007D5982"/>
    <w:rsid w:val="007E1153"/>
    <w:rsid w:val="007E2CB0"/>
    <w:rsid w:val="007F6429"/>
    <w:rsid w:val="007F6EB2"/>
    <w:rsid w:val="007F78EA"/>
    <w:rsid w:val="00800727"/>
    <w:rsid w:val="00805269"/>
    <w:rsid w:val="00805A26"/>
    <w:rsid w:val="00813936"/>
    <w:rsid w:val="00817098"/>
    <w:rsid w:val="008207D6"/>
    <w:rsid w:val="00830686"/>
    <w:rsid w:val="00830704"/>
    <w:rsid w:val="00843673"/>
    <w:rsid w:val="00850E06"/>
    <w:rsid w:val="008511CE"/>
    <w:rsid w:val="00851312"/>
    <w:rsid w:val="0085535B"/>
    <w:rsid w:val="0085548F"/>
    <w:rsid w:val="00856C62"/>
    <w:rsid w:val="0086021C"/>
    <w:rsid w:val="008608F8"/>
    <w:rsid w:val="00862726"/>
    <w:rsid w:val="00862841"/>
    <w:rsid w:val="00864DF4"/>
    <w:rsid w:val="00865511"/>
    <w:rsid w:val="00866015"/>
    <w:rsid w:val="00866817"/>
    <w:rsid w:val="00866B74"/>
    <w:rsid w:val="00876BC1"/>
    <w:rsid w:val="008844B0"/>
    <w:rsid w:val="008871ED"/>
    <w:rsid w:val="00890CC4"/>
    <w:rsid w:val="00892EF4"/>
    <w:rsid w:val="0089392D"/>
    <w:rsid w:val="0089489D"/>
    <w:rsid w:val="00894B6C"/>
    <w:rsid w:val="008A6A91"/>
    <w:rsid w:val="008A74C9"/>
    <w:rsid w:val="008B3172"/>
    <w:rsid w:val="008B335D"/>
    <w:rsid w:val="008B7819"/>
    <w:rsid w:val="008C12CB"/>
    <w:rsid w:val="008C4B99"/>
    <w:rsid w:val="008D075E"/>
    <w:rsid w:val="008E0928"/>
    <w:rsid w:val="008E6FB7"/>
    <w:rsid w:val="008F11BB"/>
    <w:rsid w:val="008F1D3C"/>
    <w:rsid w:val="008F4FCC"/>
    <w:rsid w:val="008F6ED6"/>
    <w:rsid w:val="00900BE4"/>
    <w:rsid w:val="00900F8A"/>
    <w:rsid w:val="0090186A"/>
    <w:rsid w:val="00901B25"/>
    <w:rsid w:val="009052DD"/>
    <w:rsid w:val="00911A36"/>
    <w:rsid w:val="009166B9"/>
    <w:rsid w:val="0091708A"/>
    <w:rsid w:val="009207E4"/>
    <w:rsid w:val="00924C9C"/>
    <w:rsid w:val="00925206"/>
    <w:rsid w:val="00930DAE"/>
    <w:rsid w:val="00934A17"/>
    <w:rsid w:val="00940CF2"/>
    <w:rsid w:val="00951471"/>
    <w:rsid w:val="0095270C"/>
    <w:rsid w:val="0095376F"/>
    <w:rsid w:val="00954410"/>
    <w:rsid w:val="00954727"/>
    <w:rsid w:val="00961079"/>
    <w:rsid w:val="0096253D"/>
    <w:rsid w:val="0096280B"/>
    <w:rsid w:val="00966F12"/>
    <w:rsid w:val="00974D4A"/>
    <w:rsid w:val="00975B0E"/>
    <w:rsid w:val="00976C1E"/>
    <w:rsid w:val="00976F39"/>
    <w:rsid w:val="00980A6D"/>
    <w:rsid w:val="0098332C"/>
    <w:rsid w:val="00983DBC"/>
    <w:rsid w:val="009850CD"/>
    <w:rsid w:val="009937C3"/>
    <w:rsid w:val="009A0FED"/>
    <w:rsid w:val="009A2BAA"/>
    <w:rsid w:val="009A412B"/>
    <w:rsid w:val="009A5807"/>
    <w:rsid w:val="009A6D60"/>
    <w:rsid w:val="009A7969"/>
    <w:rsid w:val="009B1E86"/>
    <w:rsid w:val="009B3081"/>
    <w:rsid w:val="009B42F5"/>
    <w:rsid w:val="009B580E"/>
    <w:rsid w:val="009B5A7A"/>
    <w:rsid w:val="009B5DB1"/>
    <w:rsid w:val="009B7821"/>
    <w:rsid w:val="009C0F74"/>
    <w:rsid w:val="009C1E78"/>
    <w:rsid w:val="009C2CE3"/>
    <w:rsid w:val="009C5581"/>
    <w:rsid w:val="009C6A53"/>
    <w:rsid w:val="009D5C89"/>
    <w:rsid w:val="009E051C"/>
    <w:rsid w:val="009E31C2"/>
    <w:rsid w:val="009E588E"/>
    <w:rsid w:val="009F2602"/>
    <w:rsid w:val="009F2DB8"/>
    <w:rsid w:val="009F4259"/>
    <w:rsid w:val="009F5C56"/>
    <w:rsid w:val="009F6241"/>
    <w:rsid w:val="009F7B53"/>
    <w:rsid w:val="00A04916"/>
    <w:rsid w:val="00A05139"/>
    <w:rsid w:val="00A05560"/>
    <w:rsid w:val="00A058CE"/>
    <w:rsid w:val="00A14C2A"/>
    <w:rsid w:val="00A16BE9"/>
    <w:rsid w:val="00A208C6"/>
    <w:rsid w:val="00A20DAD"/>
    <w:rsid w:val="00A24491"/>
    <w:rsid w:val="00A25664"/>
    <w:rsid w:val="00A25A53"/>
    <w:rsid w:val="00A2740B"/>
    <w:rsid w:val="00A358B1"/>
    <w:rsid w:val="00A35953"/>
    <w:rsid w:val="00A3654C"/>
    <w:rsid w:val="00A4088F"/>
    <w:rsid w:val="00A43A3C"/>
    <w:rsid w:val="00A50869"/>
    <w:rsid w:val="00A52307"/>
    <w:rsid w:val="00A52C86"/>
    <w:rsid w:val="00A53356"/>
    <w:rsid w:val="00A5373F"/>
    <w:rsid w:val="00A53745"/>
    <w:rsid w:val="00A54D4B"/>
    <w:rsid w:val="00A56D21"/>
    <w:rsid w:val="00A6105E"/>
    <w:rsid w:val="00A6120C"/>
    <w:rsid w:val="00A635BA"/>
    <w:rsid w:val="00A660FB"/>
    <w:rsid w:val="00A71F27"/>
    <w:rsid w:val="00A72384"/>
    <w:rsid w:val="00A7298C"/>
    <w:rsid w:val="00A75D9F"/>
    <w:rsid w:val="00A76969"/>
    <w:rsid w:val="00A813BE"/>
    <w:rsid w:val="00A81AD1"/>
    <w:rsid w:val="00A84729"/>
    <w:rsid w:val="00A85A41"/>
    <w:rsid w:val="00A85D87"/>
    <w:rsid w:val="00A867FF"/>
    <w:rsid w:val="00A8709D"/>
    <w:rsid w:val="00A90E4C"/>
    <w:rsid w:val="00A9266B"/>
    <w:rsid w:val="00A92EE4"/>
    <w:rsid w:val="00A95385"/>
    <w:rsid w:val="00A960B1"/>
    <w:rsid w:val="00AA25BF"/>
    <w:rsid w:val="00AA6EF8"/>
    <w:rsid w:val="00AB13CA"/>
    <w:rsid w:val="00AB2670"/>
    <w:rsid w:val="00AB2A87"/>
    <w:rsid w:val="00AB6449"/>
    <w:rsid w:val="00AC124E"/>
    <w:rsid w:val="00AC4DEE"/>
    <w:rsid w:val="00AD279D"/>
    <w:rsid w:val="00AD5843"/>
    <w:rsid w:val="00AD6C8D"/>
    <w:rsid w:val="00AD717E"/>
    <w:rsid w:val="00AE4D93"/>
    <w:rsid w:val="00AE6F34"/>
    <w:rsid w:val="00AF2A89"/>
    <w:rsid w:val="00AF4379"/>
    <w:rsid w:val="00AF5A51"/>
    <w:rsid w:val="00AF5FB0"/>
    <w:rsid w:val="00B07DEC"/>
    <w:rsid w:val="00B1245A"/>
    <w:rsid w:val="00B151F1"/>
    <w:rsid w:val="00B161F4"/>
    <w:rsid w:val="00B17858"/>
    <w:rsid w:val="00B23626"/>
    <w:rsid w:val="00B23CEB"/>
    <w:rsid w:val="00B25D9E"/>
    <w:rsid w:val="00B26154"/>
    <w:rsid w:val="00B2732D"/>
    <w:rsid w:val="00B33F8C"/>
    <w:rsid w:val="00B34A93"/>
    <w:rsid w:val="00B34F60"/>
    <w:rsid w:val="00B35F07"/>
    <w:rsid w:val="00B3714A"/>
    <w:rsid w:val="00B45043"/>
    <w:rsid w:val="00B47BA4"/>
    <w:rsid w:val="00B52B0B"/>
    <w:rsid w:val="00B53A68"/>
    <w:rsid w:val="00B64272"/>
    <w:rsid w:val="00B64F7D"/>
    <w:rsid w:val="00B70A2A"/>
    <w:rsid w:val="00B725CB"/>
    <w:rsid w:val="00B73236"/>
    <w:rsid w:val="00B76527"/>
    <w:rsid w:val="00B77219"/>
    <w:rsid w:val="00B80585"/>
    <w:rsid w:val="00B86F36"/>
    <w:rsid w:val="00B91E5B"/>
    <w:rsid w:val="00B96E18"/>
    <w:rsid w:val="00BA1610"/>
    <w:rsid w:val="00BA2DC8"/>
    <w:rsid w:val="00BA4397"/>
    <w:rsid w:val="00BA4CDE"/>
    <w:rsid w:val="00BA5280"/>
    <w:rsid w:val="00BA62DC"/>
    <w:rsid w:val="00BA7DDE"/>
    <w:rsid w:val="00BB009D"/>
    <w:rsid w:val="00BB17ED"/>
    <w:rsid w:val="00BB2A1A"/>
    <w:rsid w:val="00BB7230"/>
    <w:rsid w:val="00BC038F"/>
    <w:rsid w:val="00BC2220"/>
    <w:rsid w:val="00BC4D91"/>
    <w:rsid w:val="00BC5130"/>
    <w:rsid w:val="00BC6C65"/>
    <w:rsid w:val="00BC7EF8"/>
    <w:rsid w:val="00BD0716"/>
    <w:rsid w:val="00BD1394"/>
    <w:rsid w:val="00BD223A"/>
    <w:rsid w:val="00BD63D3"/>
    <w:rsid w:val="00BD7A56"/>
    <w:rsid w:val="00BD7AD1"/>
    <w:rsid w:val="00BE0AEF"/>
    <w:rsid w:val="00BE2170"/>
    <w:rsid w:val="00BE2720"/>
    <w:rsid w:val="00BE44F8"/>
    <w:rsid w:val="00BE5E6E"/>
    <w:rsid w:val="00BE7129"/>
    <w:rsid w:val="00BE7466"/>
    <w:rsid w:val="00BE7CCB"/>
    <w:rsid w:val="00BF47F5"/>
    <w:rsid w:val="00BF4D48"/>
    <w:rsid w:val="00BF52C1"/>
    <w:rsid w:val="00C00A39"/>
    <w:rsid w:val="00C034EE"/>
    <w:rsid w:val="00C03A22"/>
    <w:rsid w:val="00C117E0"/>
    <w:rsid w:val="00C133A0"/>
    <w:rsid w:val="00C22CA7"/>
    <w:rsid w:val="00C23AA0"/>
    <w:rsid w:val="00C26E7F"/>
    <w:rsid w:val="00C35752"/>
    <w:rsid w:val="00C37776"/>
    <w:rsid w:val="00C40406"/>
    <w:rsid w:val="00C4248C"/>
    <w:rsid w:val="00C435C9"/>
    <w:rsid w:val="00C437A0"/>
    <w:rsid w:val="00C43E73"/>
    <w:rsid w:val="00C44100"/>
    <w:rsid w:val="00C47E2C"/>
    <w:rsid w:val="00C50948"/>
    <w:rsid w:val="00C60797"/>
    <w:rsid w:val="00C630A4"/>
    <w:rsid w:val="00C651AF"/>
    <w:rsid w:val="00C717C9"/>
    <w:rsid w:val="00C746E4"/>
    <w:rsid w:val="00C763C5"/>
    <w:rsid w:val="00C779A9"/>
    <w:rsid w:val="00C77E69"/>
    <w:rsid w:val="00C81B41"/>
    <w:rsid w:val="00C84E98"/>
    <w:rsid w:val="00C85E0C"/>
    <w:rsid w:val="00C9030E"/>
    <w:rsid w:val="00C9057E"/>
    <w:rsid w:val="00C91BC9"/>
    <w:rsid w:val="00C92DE5"/>
    <w:rsid w:val="00C92FA9"/>
    <w:rsid w:val="00C93D32"/>
    <w:rsid w:val="00C94CB3"/>
    <w:rsid w:val="00C95F6C"/>
    <w:rsid w:val="00C97C73"/>
    <w:rsid w:val="00CA0389"/>
    <w:rsid w:val="00CA3034"/>
    <w:rsid w:val="00CA31D9"/>
    <w:rsid w:val="00CA44A2"/>
    <w:rsid w:val="00CA4DD7"/>
    <w:rsid w:val="00CB087E"/>
    <w:rsid w:val="00CB4929"/>
    <w:rsid w:val="00CB7824"/>
    <w:rsid w:val="00CC0E44"/>
    <w:rsid w:val="00CC1561"/>
    <w:rsid w:val="00CC5799"/>
    <w:rsid w:val="00CD310F"/>
    <w:rsid w:val="00CD36F6"/>
    <w:rsid w:val="00CD40F1"/>
    <w:rsid w:val="00CD557E"/>
    <w:rsid w:val="00CD57C8"/>
    <w:rsid w:val="00CE6838"/>
    <w:rsid w:val="00CF037C"/>
    <w:rsid w:val="00CF2F5B"/>
    <w:rsid w:val="00CF3EE4"/>
    <w:rsid w:val="00D0342A"/>
    <w:rsid w:val="00D0513B"/>
    <w:rsid w:val="00D0789A"/>
    <w:rsid w:val="00D1170E"/>
    <w:rsid w:val="00D12D95"/>
    <w:rsid w:val="00D152D3"/>
    <w:rsid w:val="00D162E0"/>
    <w:rsid w:val="00D16941"/>
    <w:rsid w:val="00D2019A"/>
    <w:rsid w:val="00D23912"/>
    <w:rsid w:val="00D244D6"/>
    <w:rsid w:val="00D27297"/>
    <w:rsid w:val="00D32AC4"/>
    <w:rsid w:val="00D33C89"/>
    <w:rsid w:val="00D33D68"/>
    <w:rsid w:val="00D33D6E"/>
    <w:rsid w:val="00D343BE"/>
    <w:rsid w:val="00D36098"/>
    <w:rsid w:val="00D36E46"/>
    <w:rsid w:val="00D42EE0"/>
    <w:rsid w:val="00D44B39"/>
    <w:rsid w:val="00D45EB7"/>
    <w:rsid w:val="00D478B4"/>
    <w:rsid w:val="00D47BC1"/>
    <w:rsid w:val="00D47E62"/>
    <w:rsid w:val="00D56BA2"/>
    <w:rsid w:val="00D63D39"/>
    <w:rsid w:val="00D6622D"/>
    <w:rsid w:val="00D70108"/>
    <w:rsid w:val="00D70F16"/>
    <w:rsid w:val="00D73CD0"/>
    <w:rsid w:val="00D802D6"/>
    <w:rsid w:val="00D81357"/>
    <w:rsid w:val="00D8338F"/>
    <w:rsid w:val="00D8672A"/>
    <w:rsid w:val="00D86D69"/>
    <w:rsid w:val="00D906B9"/>
    <w:rsid w:val="00D91EB2"/>
    <w:rsid w:val="00D923DC"/>
    <w:rsid w:val="00D94FDC"/>
    <w:rsid w:val="00D9526D"/>
    <w:rsid w:val="00D97F36"/>
    <w:rsid w:val="00DA4769"/>
    <w:rsid w:val="00DA5493"/>
    <w:rsid w:val="00DA6917"/>
    <w:rsid w:val="00DB090C"/>
    <w:rsid w:val="00DB39A3"/>
    <w:rsid w:val="00DB4E0B"/>
    <w:rsid w:val="00DC027A"/>
    <w:rsid w:val="00DC0611"/>
    <w:rsid w:val="00DC064E"/>
    <w:rsid w:val="00DC1A10"/>
    <w:rsid w:val="00DC2408"/>
    <w:rsid w:val="00DC5255"/>
    <w:rsid w:val="00DD5081"/>
    <w:rsid w:val="00DD6FDD"/>
    <w:rsid w:val="00DD786F"/>
    <w:rsid w:val="00DD7871"/>
    <w:rsid w:val="00DE057E"/>
    <w:rsid w:val="00DE388E"/>
    <w:rsid w:val="00DE6ECB"/>
    <w:rsid w:val="00DF2173"/>
    <w:rsid w:val="00DF2E22"/>
    <w:rsid w:val="00E02129"/>
    <w:rsid w:val="00E036F5"/>
    <w:rsid w:val="00E04049"/>
    <w:rsid w:val="00E06159"/>
    <w:rsid w:val="00E0623D"/>
    <w:rsid w:val="00E06D06"/>
    <w:rsid w:val="00E0737D"/>
    <w:rsid w:val="00E076F8"/>
    <w:rsid w:val="00E1397F"/>
    <w:rsid w:val="00E14A55"/>
    <w:rsid w:val="00E203E8"/>
    <w:rsid w:val="00E21035"/>
    <w:rsid w:val="00E24C35"/>
    <w:rsid w:val="00E250B1"/>
    <w:rsid w:val="00E25AD2"/>
    <w:rsid w:val="00E25E33"/>
    <w:rsid w:val="00E26BF7"/>
    <w:rsid w:val="00E30EF3"/>
    <w:rsid w:val="00E32192"/>
    <w:rsid w:val="00E324EE"/>
    <w:rsid w:val="00E34C50"/>
    <w:rsid w:val="00E4030C"/>
    <w:rsid w:val="00E43530"/>
    <w:rsid w:val="00E45318"/>
    <w:rsid w:val="00E4703F"/>
    <w:rsid w:val="00E520E5"/>
    <w:rsid w:val="00E53FF3"/>
    <w:rsid w:val="00E607F4"/>
    <w:rsid w:val="00E613AA"/>
    <w:rsid w:val="00E663A3"/>
    <w:rsid w:val="00E73FF3"/>
    <w:rsid w:val="00E75720"/>
    <w:rsid w:val="00E77E5D"/>
    <w:rsid w:val="00E8424A"/>
    <w:rsid w:val="00E87FF3"/>
    <w:rsid w:val="00EA08B7"/>
    <w:rsid w:val="00EA54BB"/>
    <w:rsid w:val="00EB36F8"/>
    <w:rsid w:val="00EB3BF0"/>
    <w:rsid w:val="00EB5D62"/>
    <w:rsid w:val="00EC2B85"/>
    <w:rsid w:val="00EC5223"/>
    <w:rsid w:val="00ED0340"/>
    <w:rsid w:val="00ED0BD3"/>
    <w:rsid w:val="00ED0C9E"/>
    <w:rsid w:val="00ED1A72"/>
    <w:rsid w:val="00ED3B58"/>
    <w:rsid w:val="00ED4B9C"/>
    <w:rsid w:val="00ED53ED"/>
    <w:rsid w:val="00ED5711"/>
    <w:rsid w:val="00ED5945"/>
    <w:rsid w:val="00ED7D65"/>
    <w:rsid w:val="00EE0AB1"/>
    <w:rsid w:val="00EE2CE7"/>
    <w:rsid w:val="00EE3AA7"/>
    <w:rsid w:val="00EE4656"/>
    <w:rsid w:val="00EE46D4"/>
    <w:rsid w:val="00EE5BAF"/>
    <w:rsid w:val="00EF0011"/>
    <w:rsid w:val="00EF08D7"/>
    <w:rsid w:val="00EF0B68"/>
    <w:rsid w:val="00F019C5"/>
    <w:rsid w:val="00F02E5A"/>
    <w:rsid w:val="00F03B6E"/>
    <w:rsid w:val="00F056CE"/>
    <w:rsid w:val="00F15B4E"/>
    <w:rsid w:val="00F17B01"/>
    <w:rsid w:val="00F23575"/>
    <w:rsid w:val="00F241D5"/>
    <w:rsid w:val="00F24C77"/>
    <w:rsid w:val="00F30EF7"/>
    <w:rsid w:val="00F31BDB"/>
    <w:rsid w:val="00F3366D"/>
    <w:rsid w:val="00F33E32"/>
    <w:rsid w:val="00F41370"/>
    <w:rsid w:val="00F41F90"/>
    <w:rsid w:val="00F434D1"/>
    <w:rsid w:val="00F44A75"/>
    <w:rsid w:val="00F4559E"/>
    <w:rsid w:val="00F45A1C"/>
    <w:rsid w:val="00F4602D"/>
    <w:rsid w:val="00F47AB4"/>
    <w:rsid w:val="00F52BC1"/>
    <w:rsid w:val="00F54589"/>
    <w:rsid w:val="00F57BC2"/>
    <w:rsid w:val="00F60F4D"/>
    <w:rsid w:val="00F61036"/>
    <w:rsid w:val="00F64651"/>
    <w:rsid w:val="00F6715D"/>
    <w:rsid w:val="00F733FD"/>
    <w:rsid w:val="00F858E5"/>
    <w:rsid w:val="00F87B4C"/>
    <w:rsid w:val="00F9010D"/>
    <w:rsid w:val="00F925EC"/>
    <w:rsid w:val="00F9403C"/>
    <w:rsid w:val="00F943F7"/>
    <w:rsid w:val="00FA0B7F"/>
    <w:rsid w:val="00FA1186"/>
    <w:rsid w:val="00FA4A11"/>
    <w:rsid w:val="00FA5D00"/>
    <w:rsid w:val="00FA6713"/>
    <w:rsid w:val="00FB188B"/>
    <w:rsid w:val="00FB5102"/>
    <w:rsid w:val="00FB677F"/>
    <w:rsid w:val="00FC2F9E"/>
    <w:rsid w:val="00FC75C9"/>
    <w:rsid w:val="00FD11B2"/>
    <w:rsid w:val="00FD1C92"/>
    <w:rsid w:val="00FE0214"/>
    <w:rsid w:val="00FE2995"/>
    <w:rsid w:val="00FE7657"/>
    <w:rsid w:val="00FF2289"/>
    <w:rsid w:val="00FF292B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575"/>
    <w:pPr>
      <w:spacing w:line="250" w:lineRule="atLeast"/>
    </w:pPr>
    <w:rPr>
      <w:rFonts w:ascii="Arial" w:hAnsi="Arial" w:cs="Arial"/>
      <w:lang w:eastAsia="de-CH"/>
    </w:rPr>
  </w:style>
  <w:style w:type="paragraph" w:styleId="Heading1">
    <w:name w:val="heading 1"/>
    <w:basedOn w:val="Normal"/>
    <w:next w:val="Normal"/>
    <w:qFormat/>
    <w:rsid w:val="00A058CE"/>
    <w:pPr>
      <w:keepNext/>
      <w:numPr>
        <w:numId w:val="9"/>
      </w:numPr>
      <w:spacing w:before="220" w:after="2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2141"/>
    <w:pPr>
      <w:keepNext/>
      <w:numPr>
        <w:ilvl w:val="1"/>
        <w:numId w:val="9"/>
      </w:numPr>
      <w:spacing w:before="220" w:after="220"/>
      <w:ind w:right="73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2141"/>
    <w:pPr>
      <w:keepNext/>
      <w:numPr>
        <w:ilvl w:val="2"/>
        <w:numId w:val="9"/>
      </w:numPr>
      <w:spacing w:before="220" w:after="220"/>
      <w:ind w:right="73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2141"/>
    <w:pPr>
      <w:keepNext/>
      <w:numPr>
        <w:ilvl w:val="3"/>
        <w:numId w:val="9"/>
      </w:numPr>
      <w:spacing w:before="220" w:after="220"/>
      <w:ind w:right="737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032141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32141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214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214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2141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032141"/>
    <w:pPr>
      <w:numPr>
        <w:numId w:val="4"/>
      </w:numPr>
    </w:pPr>
  </w:style>
  <w:style w:type="paragraph" w:styleId="ListBullet2">
    <w:name w:val="List Bullet 2"/>
    <w:basedOn w:val="Normal"/>
    <w:semiHidden/>
    <w:rsid w:val="00032141"/>
    <w:pPr>
      <w:numPr>
        <w:numId w:val="5"/>
      </w:numPr>
    </w:pPr>
  </w:style>
  <w:style w:type="paragraph" w:styleId="Footer">
    <w:name w:val="footer"/>
    <w:basedOn w:val="Normal"/>
    <w:rsid w:val="00032141"/>
    <w:pPr>
      <w:spacing w:line="140" w:lineRule="atLeast"/>
    </w:pPr>
    <w:rPr>
      <w:sz w:val="14"/>
    </w:rPr>
  </w:style>
  <w:style w:type="paragraph" w:styleId="Header">
    <w:name w:val="header"/>
    <w:basedOn w:val="Normal"/>
    <w:rsid w:val="00032141"/>
    <w:pPr>
      <w:tabs>
        <w:tab w:val="center" w:pos="4820"/>
        <w:tab w:val="right" w:pos="9781"/>
      </w:tabs>
    </w:pPr>
    <w:rPr>
      <w:sz w:val="16"/>
    </w:rPr>
  </w:style>
  <w:style w:type="character" w:styleId="PageNumber">
    <w:name w:val="page number"/>
    <w:rsid w:val="00032141"/>
    <w:rPr>
      <w:rFonts w:ascii="Arial" w:hAnsi="Arial"/>
      <w:dstrike w:val="0"/>
      <w:color w:val="auto"/>
      <w:sz w:val="14"/>
      <w:vertAlign w:val="baseline"/>
    </w:rPr>
  </w:style>
  <w:style w:type="paragraph" w:styleId="Title">
    <w:name w:val="Title"/>
    <w:basedOn w:val="Normal"/>
    <w:qFormat/>
    <w:rsid w:val="00032141"/>
    <w:pPr>
      <w:outlineLvl w:val="0"/>
    </w:pPr>
    <w:rPr>
      <w:b/>
      <w:kern w:val="28"/>
    </w:rPr>
  </w:style>
  <w:style w:type="paragraph" w:customStyle="1" w:styleId="Absender">
    <w:name w:val="Absender"/>
    <w:basedOn w:val="Normal"/>
    <w:semiHidden/>
    <w:rsid w:val="00032141"/>
    <w:pPr>
      <w:ind w:right="45"/>
    </w:pPr>
    <w:rPr>
      <w:sz w:val="16"/>
    </w:rPr>
  </w:style>
  <w:style w:type="paragraph" w:customStyle="1" w:styleId="AbsenderSIS">
    <w:name w:val="Absender_SIS"/>
    <w:basedOn w:val="Normal"/>
    <w:rsid w:val="00032141"/>
    <w:pPr>
      <w:tabs>
        <w:tab w:val="left" w:pos="3402"/>
      </w:tabs>
      <w:spacing w:line="220" w:lineRule="atLeast"/>
    </w:pPr>
    <w:rPr>
      <w:spacing w:val="2"/>
      <w:sz w:val="13"/>
      <w:szCs w:val="13"/>
    </w:rPr>
  </w:style>
  <w:style w:type="paragraph" w:customStyle="1" w:styleId="AbsenderSIX">
    <w:name w:val="Absender_SIX"/>
    <w:basedOn w:val="Normal"/>
    <w:rsid w:val="00032141"/>
    <w:pPr>
      <w:spacing w:line="180" w:lineRule="atLeast"/>
    </w:pPr>
    <w:rPr>
      <w:sz w:val="14"/>
    </w:rPr>
  </w:style>
  <w:style w:type="paragraph" w:customStyle="1" w:styleId="AbsenderText">
    <w:name w:val="Absender_Text"/>
    <w:basedOn w:val="Absender"/>
    <w:semiHidden/>
    <w:rsid w:val="00032141"/>
    <w:pPr>
      <w:spacing w:line="260" w:lineRule="atLeast"/>
      <w:jc w:val="right"/>
    </w:pPr>
    <w:rPr>
      <w:sz w:val="14"/>
    </w:rPr>
  </w:style>
  <w:style w:type="paragraph" w:customStyle="1" w:styleId="Betreff">
    <w:name w:val="Betreff"/>
    <w:basedOn w:val="Normal"/>
    <w:rsid w:val="00032141"/>
    <w:pPr>
      <w:shd w:val="solid" w:color="FFFFFF" w:fill="FFFFFF"/>
    </w:pPr>
    <w:rPr>
      <w:b/>
    </w:rPr>
  </w:style>
  <w:style w:type="paragraph" w:customStyle="1" w:styleId="DokuCode">
    <w:name w:val="DokuCode"/>
    <w:basedOn w:val="Normal"/>
    <w:semiHidden/>
    <w:rsid w:val="00032141"/>
    <w:pPr>
      <w:spacing w:line="160" w:lineRule="atLeast"/>
    </w:pPr>
    <w:rPr>
      <w:sz w:val="13"/>
    </w:rPr>
  </w:style>
  <w:style w:type="paragraph" w:customStyle="1" w:styleId="EtiSFMS">
    <w:name w:val="Eti_SFMS"/>
    <w:basedOn w:val="Normal"/>
    <w:semiHidden/>
    <w:rsid w:val="00032141"/>
    <w:pPr>
      <w:spacing w:before="284" w:line="160" w:lineRule="atLeast"/>
      <w:ind w:left="170"/>
    </w:pPr>
    <w:rPr>
      <w:sz w:val="12"/>
      <w:szCs w:val="12"/>
    </w:rPr>
  </w:style>
  <w:style w:type="paragraph" w:customStyle="1" w:styleId="EtiSFMSAbs">
    <w:name w:val="Eti_SFMS_Abs"/>
    <w:basedOn w:val="EtiSFMS"/>
    <w:semiHidden/>
    <w:rsid w:val="00032141"/>
    <w:pPr>
      <w:spacing w:before="1276"/>
    </w:pPr>
  </w:style>
  <w:style w:type="paragraph" w:customStyle="1" w:styleId="InternCopy">
    <w:name w:val="Intern_Copy"/>
    <w:basedOn w:val="Normal"/>
    <w:semiHidden/>
    <w:rsid w:val="00032141"/>
    <w:rPr>
      <w:spacing w:val="-6"/>
    </w:rPr>
  </w:style>
  <w:style w:type="paragraph" w:customStyle="1" w:styleId="FormatvorlageInternCopyZeilenabstandMindestens11pt">
    <w:name w:val="Formatvorlage Intern_Copy + Zeilenabstand:  Mindestens 11 pt"/>
    <w:basedOn w:val="InternCopy"/>
    <w:semiHidden/>
    <w:rsid w:val="00032141"/>
    <w:pPr>
      <w:spacing w:line="220" w:lineRule="atLeast"/>
    </w:pPr>
  </w:style>
  <w:style w:type="paragraph" w:customStyle="1" w:styleId="FunktionSIX">
    <w:name w:val="Funktion_SIX"/>
    <w:basedOn w:val="AbsenderSIX"/>
    <w:rsid w:val="00032141"/>
    <w:pPr>
      <w:spacing w:line="240" w:lineRule="atLeast"/>
    </w:pPr>
  </w:style>
  <w:style w:type="character" w:styleId="Hyperlink">
    <w:name w:val="Hyperlink"/>
    <w:uiPriority w:val="99"/>
    <w:rsid w:val="00032141"/>
    <w:rPr>
      <w:color w:val="0000FF"/>
      <w:u w:val="single"/>
    </w:rPr>
  </w:style>
  <w:style w:type="paragraph" w:customStyle="1" w:styleId="KreuzLeer">
    <w:name w:val="Kreuz_Leer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KreuzLeer2">
    <w:name w:val="Kreuz_Leer2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KreuzOK">
    <w:name w:val="Kreuz_OK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Logo">
    <w:name w:val="Logo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LogoSFMS">
    <w:name w:val="Logo_SFMS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Markierung1">
    <w:name w:val="Markierung 1"/>
    <w:basedOn w:val="Normal"/>
    <w:semiHidden/>
    <w:rsid w:val="00032141"/>
    <w:pPr>
      <w:numPr>
        <w:numId w:val="6"/>
      </w:numPr>
      <w:tabs>
        <w:tab w:val="left" w:pos="284"/>
      </w:tabs>
    </w:pPr>
  </w:style>
  <w:style w:type="paragraph" w:customStyle="1" w:styleId="Markierung2">
    <w:name w:val="Markierung 2"/>
    <w:basedOn w:val="Markierung1"/>
    <w:semiHidden/>
    <w:rsid w:val="00032141"/>
    <w:pPr>
      <w:numPr>
        <w:numId w:val="0"/>
      </w:numPr>
      <w:tabs>
        <w:tab w:val="left" w:pos="567"/>
      </w:tabs>
      <w:spacing w:before="120" w:line="264" w:lineRule="atLeast"/>
      <w:ind w:left="284"/>
    </w:pPr>
    <w:rPr>
      <w:sz w:val="22"/>
    </w:rPr>
  </w:style>
  <w:style w:type="paragraph" w:customStyle="1" w:styleId="NrListe">
    <w:name w:val="Nr. Liste"/>
    <w:basedOn w:val="Normal"/>
    <w:semiHidden/>
    <w:rsid w:val="00032141"/>
    <w:pPr>
      <w:numPr>
        <w:numId w:val="7"/>
      </w:numPr>
      <w:tabs>
        <w:tab w:val="left" w:pos="284"/>
      </w:tabs>
    </w:pPr>
  </w:style>
  <w:style w:type="paragraph" w:customStyle="1" w:styleId="Numerierung">
    <w:name w:val="Numerierung"/>
    <w:semiHidden/>
    <w:rsid w:val="00032141"/>
    <w:pPr>
      <w:ind w:left="340"/>
    </w:pPr>
    <w:rPr>
      <w:color w:val="000000"/>
      <w:sz w:val="24"/>
      <w:lang w:val="de-DE" w:eastAsia="de-CH"/>
    </w:rPr>
  </w:style>
  <w:style w:type="paragraph" w:customStyle="1" w:styleId="PayNetFusszeile">
    <w:name w:val="PayNet_Fusszeile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D">
    <w:name w:val="Protokoll_Hinweis_D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E">
    <w:name w:val="Protokoll_Hinweis_E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F">
    <w:name w:val="Protokoll_Hinweis_F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I">
    <w:name w:val="Protokoll_Hinweis_I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TextB">
    <w:name w:val="Protokoll_Text_B"/>
    <w:basedOn w:val="Normal"/>
    <w:semiHidden/>
    <w:rsid w:val="00032141"/>
    <w:pPr>
      <w:tabs>
        <w:tab w:val="left" w:pos="6294"/>
        <w:tab w:val="left" w:pos="7938"/>
      </w:tabs>
      <w:ind w:right="3146"/>
    </w:pPr>
  </w:style>
  <w:style w:type="paragraph" w:customStyle="1" w:styleId="ProtokollTextS">
    <w:name w:val="Protokoll_Text_S"/>
    <w:basedOn w:val="Normal"/>
    <w:semiHidden/>
    <w:rsid w:val="00032141"/>
    <w:pPr>
      <w:tabs>
        <w:tab w:val="left" w:pos="6974"/>
        <w:tab w:val="left" w:pos="8108"/>
      </w:tabs>
      <w:ind w:right="2466"/>
    </w:pPr>
  </w:style>
  <w:style w:type="paragraph" w:styleId="TableofAuthorities">
    <w:name w:val="table of authorities"/>
    <w:basedOn w:val="Normal"/>
    <w:next w:val="Normal"/>
    <w:semiHidden/>
    <w:rsid w:val="00032141"/>
    <w:pPr>
      <w:ind w:left="200" w:hanging="200"/>
    </w:pPr>
  </w:style>
  <w:style w:type="paragraph" w:customStyle="1" w:styleId="StandardOhneAbstand">
    <w:name w:val="Standard_OhneAbstand"/>
    <w:basedOn w:val="Normal"/>
    <w:rsid w:val="00032141"/>
    <w:pPr>
      <w:spacing w:line="264" w:lineRule="atLeast"/>
    </w:pPr>
    <w:rPr>
      <w:sz w:val="22"/>
    </w:rPr>
  </w:style>
  <w:style w:type="paragraph" w:styleId="NormalIndent">
    <w:name w:val="Normal Indent"/>
    <w:basedOn w:val="Normal"/>
    <w:rsid w:val="00032141"/>
    <w:pPr>
      <w:ind w:left="708"/>
    </w:pPr>
  </w:style>
  <w:style w:type="table" w:customStyle="1" w:styleId="Tabellengitternetz">
    <w:name w:val="Tabellengitternetz"/>
    <w:basedOn w:val="TableNormal"/>
    <w:semiHidden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032141"/>
    <w:pPr>
      <w:spacing w:line="260" w:lineRule="atLeast"/>
    </w:pPr>
    <w:rPr>
      <w:rFonts w:ascii="Arial" w:hAnsi="Arial"/>
      <w:color w:val="000000"/>
      <w:lang w:eastAsia="de-CH"/>
    </w:rPr>
  </w:style>
  <w:style w:type="paragraph" w:customStyle="1" w:styleId="TraktandenListe">
    <w:name w:val="Traktanden_Liste"/>
    <w:basedOn w:val="Normal"/>
    <w:semiHidden/>
    <w:rsid w:val="00032141"/>
    <w:pPr>
      <w:numPr>
        <w:numId w:val="8"/>
      </w:numPr>
    </w:pPr>
  </w:style>
  <w:style w:type="paragraph" w:styleId="EnvelopeReturn">
    <w:name w:val="envelope return"/>
    <w:basedOn w:val="Normal"/>
    <w:semiHidden/>
    <w:rsid w:val="00032141"/>
  </w:style>
  <w:style w:type="paragraph" w:styleId="TOC1">
    <w:name w:val="toc 1"/>
    <w:basedOn w:val="Normal"/>
    <w:next w:val="Normal"/>
    <w:uiPriority w:val="39"/>
    <w:rsid w:val="00032141"/>
    <w:pPr>
      <w:tabs>
        <w:tab w:val="left" w:pos="822"/>
        <w:tab w:val="right" w:pos="7173"/>
      </w:tabs>
      <w:spacing w:before="220"/>
    </w:pPr>
    <w:rPr>
      <w:b/>
    </w:rPr>
  </w:style>
  <w:style w:type="paragraph" w:customStyle="1" w:styleId="VorwahlHinweisD">
    <w:name w:val="Vorwahl_Hinweis_D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E">
    <w:name w:val="Vorwahl_Hinweis_E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F">
    <w:name w:val="Vorwahl_Hinweis_F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I">
    <w:name w:val="Vorwahl_Hinweis_I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ZusatztexteSeitenrand">
    <w:name w:val="Zusatztexte_Seitenrand"/>
    <w:basedOn w:val="Absender"/>
    <w:semiHidden/>
    <w:rsid w:val="00032141"/>
    <w:pPr>
      <w:spacing w:line="200" w:lineRule="atLeast"/>
      <w:ind w:right="0"/>
      <w:jc w:val="right"/>
    </w:pPr>
    <w:rPr>
      <w:sz w:val="14"/>
    </w:rPr>
  </w:style>
  <w:style w:type="paragraph" w:customStyle="1" w:styleId="Listenabsatz1">
    <w:name w:val="Listenabsatz1"/>
    <w:basedOn w:val="Normal"/>
    <w:uiPriority w:val="34"/>
    <w:qFormat/>
    <w:rsid w:val="006664A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77E8D"/>
    <w:pPr>
      <w:ind w:left="822"/>
    </w:pPr>
    <w:rPr>
      <w:rFonts w:cs="Times New Roman"/>
      <w:sz w:val="19"/>
    </w:rPr>
  </w:style>
  <w:style w:type="character" w:customStyle="1" w:styleId="BodyTextChar">
    <w:name w:val="Body Text Char"/>
    <w:link w:val="BodyText"/>
    <w:uiPriority w:val="99"/>
    <w:rsid w:val="00277E8D"/>
    <w:rPr>
      <w:rFonts w:ascii="Arial" w:hAnsi="Arial" w:cs="Arial"/>
      <w:sz w:val="19"/>
      <w:lang w:val="de-CH" w:eastAsia="de-CH"/>
    </w:rPr>
  </w:style>
  <w:style w:type="paragraph" w:customStyle="1" w:styleId="FusszeileSeitennummer">
    <w:name w:val="Fusszeile_Seitennummer"/>
    <w:rsid w:val="00D47E62"/>
    <w:pPr>
      <w:spacing w:line="260" w:lineRule="atLeast"/>
    </w:pPr>
    <w:rPr>
      <w:rFonts w:ascii="Arial" w:hAnsi="Arial"/>
      <w:lang w:eastAsia="de-CH"/>
    </w:rPr>
  </w:style>
  <w:style w:type="paragraph" w:styleId="BodyText2">
    <w:name w:val="Body Text 2"/>
    <w:basedOn w:val="Normal"/>
    <w:rsid w:val="00523238"/>
    <w:pPr>
      <w:spacing w:after="120" w:line="480" w:lineRule="auto"/>
    </w:pPr>
  </w:style>
  <w:style w:type="paragraph" w:customStyle="1" w:styleId="InternVertragAktualisierenF">
    <w:name w:val="Intern_Vertrag_Aktualisieren_F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kleinSIX">
    <w:name w:val="Kreuz_Leer_klein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klein">
    <w:name w:val="Kreuz_OK_klein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stext">
    <w:name w:val="Vertragstext"/>
    <w:basedOn w:val="Normal"/>
    <w:qFormat/>
    <w:rsid w:val="00D47E62"/>
    <w:pPr>
      <w:ind w:left="822" w:right="737"/>
    </w:pPr>
  </w:style>
  <w:style w:type="paragraph" w:customStyle="1" w:styleId="VertragHinweis1E">
    <w:name w:val="Vertrag_Hinweis1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D1">
    <w:name w:val="Vertrag_Hinweis1_D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E1">
    <w:name w:val="Vertrag_Hinweis1_E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F1">
    <w:name w:val="Vertrag_Hinweis1_F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I1">
    <w:name w:val="Vertrag_Hinweis1_I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D1">
    <w:name w:val="Vertrag_Hinweis2_D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E1">
    <w:name w:val="Vertrag_Hinweis2_E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F1">
    <w:name w:val="Vertrag_Hinweis2_F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I1">
    <w:name w:val="Vertrag_Hinweis2_I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orwahlHinweisD1">
    <w:name w:val="Vorwahl_Hinweis_D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E1">
    <w:name w:val="Vorwahl_Hinweis_E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F1">
    <w:name w:val="Vorwahl_Hinweis_F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I1">
    <w:name w:val="Vorwahl_Hinweis_I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InternBriefCopy">
    <w:name w:val="Intern_Brief_Copy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Dateiablage">
    <w:name w:val="Intern_Brief_Dateiablag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D">
    <w:name w:val="Intern_Brief_PrintCopy_D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E">
    <w:name w:val="Intern_Brief_PrintCopy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F">
    <w:name w:val="Intern_Brief_PrintCopy_F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I">
    <w:name w:val="Intern_Brief_PrintCopy_I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D">
    <w:name w:val="Intern_Vertrag_Aktualisieren_D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E">
    <w:name w:val="Intern_Vertrag_Aktualisieren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I">
    <w:name w:val="Intern_Vertrag_Aktualisieren_I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klein">
    <w:name w:val="Kreuz_Leer_klein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SIX">
    <w:name w:val="Kreuz_Leer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kleinSIX">
    <w:name w:val="Kreuz_OK_klein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SIX">
    <w:name w:val="Kreuz_OK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LogoProdukte">
    <w:name w:val="Logo_Produkte"/>
    <w:rsid w:val="00D47E62"/>
    <w:pPr>
      <w:spacing w:line="260" w:lineRule="atLeast"/>
    </w:pPr>
    <w:rPr>
      <w:rFonts w:ascii="Arial" w:hAnsi="Arial"/>
      <w:lang w:eastAsia="de-CH"/>
    </w:rPr>
  </w:style>
  <w:style w:type="character" w:customStyle="1" w:styleId="Char">
    <w:name w:val="Char"/>
    <w:rsid w:val="00D47E62"/>
    <w:rPr>
      <w:rFonts w:ascii="Arial" w:hAnsi="Arial" w:cs="Arial"/>
      <w:sz w:val="19"/>
      <w:lang w:val="de-CH" w:eastAsia="de-CH"/>
    </w:rPr>
  </w:style>
  <w:style w:type="character" w:customStyle="1" w:styleId="CharChar">
    <w:name w:val="Char Char"/>
    <w:rsid w:val="00D47E62"/>
    <w:rPr>
      <w:rFonts w:ascii="Arial" w:hAnsi="Arial" w:cs="Arial"/>
      <w:sz w:val="19"/>
      <w:szCs w:val="3276"/>
      <w:lang w:val="de-CH" w:eastAsia="de-CH" w:bidi="ar-SA"/>
    </w:rPr>
  </w:style>
  <w:style w:type="paragraph" w:styleId="BalloonText">
    <w:name w:val="Balloon Text"/>
    <w:basedOn w:val="Normal"/>
    <w:link w:val="BalloonTextChar"/>
    <w:rsid w:val="005E483C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E483C"/>
    <w:rPr>
      <w:rFonts w:ascii="Tahoma" w:hAnsi="Tahoma" w:cs="Tahoma"/>
      <w:sz w:val="16"/>
      <w:szCs w:val="16"/>
    </w:rPr>
  </w:style>
  <w:style w:type="character" w:customStyle="1" w:styleId="EmailStyle102">
    <w:name w:val="EmailStyle102"/>
    <w:semiHidden/>
    <w:rsid w:val="00A54D4B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D4B"/>
    <w:pPr>
      <w:ind w:left="720"/>
      <w:contextualSpacing/>
    </w:pPr>
  </w:style>
  <w:style w:type="paragraph" w:customStyle="1" w:styleId="Default">
    <w:name w:val="Default"/>
    <w:rsid w:val="00160B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25CB"/>
    <w:rPr>
      <w:rFonts w:ascii="Arial" w:hAnsi="Arial" w:cs="Arial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575"/>
    <w:pPr>
      <w:spacing w:line="250" w:lineRule="atLeast"/>
    </w:pPr>
    <w:rPr>
      <w:rFonts w:ascii="Arial" w:hAnsi="Arial" w:cs="Arial"/>
      <w:lang w:eastAsia="de-CH"/>
    </w:rPr>
  </w:style>
  <w:style w:type="paragraph" w:styleId="Heading1">
    <w:name w:val="heading 1"/>
    <w:basedOn w:val="Normal"/>
    <w:next w:val="Normal"/>
    <w:qFormat/>
    <w:rsid w:val="00A058CE"/>
    <w:pPr>
      <w:keepNext/>
      <w:numPr>
        <w:numId w:val="9"/>
      </w:numPr>
      <w:spacing w:before="220" w:after="2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2141"/>
    <w:pPr>
      <w:keepNext/>
      <w:numPr>
        <w:ilvl w:val="1"/>
        <w:numId w:val="9"/>
      </w:numPr>
      <w:spacing w:before="220" w:after="220"/>
      <w:ind w:right="73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2141"/>
    <w:pPr>
      <w:keepNext/>
      <w:numPr>
        <w:ilvl w:val="2"/>
        <w:numId w:val="9"/>
      </w:numPr>
      <w:spacing w:before="220" w:after="220"/>
      <w:ind w:right="73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2141"/>
    <w:pPr>
      <w:keepNext/>
      <w:numPr>
        <w:ilvl w:val="3"/>
        <w:numId w:val="9"/>
      </w:numPr>
      <w:spacing w:before="220" w:after="220"/>
      <w:ind w:right="737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032141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32141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214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214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2141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032141"/>
    <w:pPr>
      <w:numPr>
        <w:numId w:val="4"/>
      </w:numPr>
    </w:pPr>
  </w:style>
  <w:style w:type="paragraph" w:styleId="ListBullet2">
    <w:name w:val="List Bullet 2"/>
    <w:basedOn w:val="Normal"/>
    <w:semiHidden/>
    <w:rsid w:val="00032141"/>
    <w:pPr>
      <w:numPr>
        <w:numId w:val="5"/>
      </w:numPr>
    </w:pPr>
  </w:style>
  <w:style w:type="paragraph" w:styleId="Footer">
    <w:name w:val="footer"/>
    <w:basedOn w:val="Normal"/>
    <w:rsid w:val="00032141"/>
    <w:pPr>
      <w:spacing w:line="140" w:lineRule="atLeast"/>
    </w:pPr>
    <w:rPr>
      <w:sz w:val="14"/>
    </w:rPr>
  </w:style>
  <w:style w:type="paragraph" w:styleId="Header">
    <w:name w:val="header"/>
    <w:basedOn w:val="Normal"/>
    <w:rsid w:val="00032141"/>
    <w:pPr>
      <w:tabs>
        <w:tab w:val="center" w:pos="4820"/>
        <w:tab w:val="right" w:pos="9781"/>
      </w:tabs>
    </w:pPr>
    <w:rPr>
      <w:sz w:val="16"/>
    </w:rPr>
  </w:style>
  <w:style w:type="character" w:styleId="PageNumber">
    <w:name w:val="page number"/>
    <w:rsid w:val="00032141"/>
    <w:rPr>
      <w:rFonts w:ascii="Arial" w:hAnsi="Arial"/>
      <w:dstrike w:val="0"/>
      <w:color w:val="auto"/>
      <w:sz w:val="14"/>
      <w:vertAlign w:val="baseline"/>
    </w:rPr>
  </w:style>
  <w:style w:type="paragraph" w:styleId="Title">
    <w:name w:val="Title"/>
    <w:basedOn w:val="Normal"/>
    <w:qFormat/>
    <w:rsid w:val="00032141"/>
    <w:pPr>
      <w:outlineLvl w:val="0"/>
    </w:pPr>
    <w:rPr>
      <w:b/>
      <w:kern w:val="28"/>
    </w:rPr>
  </w:style>
  <w:style w:type="paragraph" w:customStyle="1" w:styleId="Absender">
    <w:name w:val="Absender"/>
    <w:basedOn w:val="Normal"/>
    <w:semiHidden/>
    <w:rsid w:val="00032141"/>
    <w:pPr>
      <w:ind w:right="45"/>
    </w:pPr>
    <w:rPr>
      <w:sz w:val="16"/>
    </w:rPr>
  </w:style>
  <w:style w:type="paragraph" w:customStyle="1" w:styleId="AbsenderSIS">
    <w:name w:val="Absender_SIS"/>
    <w:basedOn w:val="Normal"/>
    <w:rsid w:val="00032141"/>
    <w:pPr>
      <w:tabs>
        <w:tab w:val="left" w:pos="3402"/>
      </w:tabs>
      <w:spacing w:line="220" w:lineRule="atLeast"/>
    </w:pPr>
    <w:rPr>
      <w:spacing w:val="2"/>
      <w:sz w:val="13"/>
      <w:szCs w:val="13"/>
    </w:rPr>
  </w:style>
  <w:style w:type="paragraph" w:customStyle="1" w:styleId="AbsenderSIX">
    <w:name w:val="Absender_SIX"/>
    <w:basedOn w:val="Normal"/>
    <w:rsid w:val="00032141"/>
    <w:pPr>
      <w:spacing w:line="180" w:lineRule="atLeast"/>
    </w:pPr>
    <w:rPr>
      <w:sz w:val="14"/>
    </w:rPr>
  </w:style>
  <w:style w:type="paragraph" w:customStyle="1" w:styleId="AbsenderText">
    <w:name w:val="Absender_Text"/>
    <w:basedOn w:val="Absender"/>
    <w:semiHidden/>
    <w:rsid w:val="00032141"/>
    <w:pPr>
      <w:spacing w:line="260" w:lineRule="atLeast"/>
      <w:jc w:val="right"/>
    </w:pPr>
    <w:rPr>
      <w:sz w:val="14"/>
    </w:rPr>
  </w:style>
  <w:style w:type="paragraph" w:customStyle="1" w:styleId="Betreff">
    <w:name w:val="Betreff"/>
    <w:basedOn w:val="Normal"/>
    <w:rsid w:val="00032141"/>
    <w:pPr>
      <w:shd w:val="solid" w:color="FFFFFF" w:fill="FFFFFF"/>
    </w:pPr>
    <w:rPr>
      <w:b/>
    </w:rPr>
  </w:style>
  <w:style w:type="paragraph" w:customStyle="1" w:styleId="DokuCode">
    <w:name w:val="DokuCode"/>
    <w:basedOn w:val="Normal"/>
    <w:semiHidden/>
    <w:rsid w:val="00032141"/>
    <w:pPr>
      <w:spacing w:line="160" w:lineRule="atLeast"/>
    </w:pPr>
    <w:rPr>
      <w:sz w:val="13"/>
    </w:rPr>
  </w:style>
  <w:style w:type="paragraph" w:customStyle="1" w:styleId="EtiSFMS">
    <w:name w:val="Eti_SFMS"/>
    <w:basedOn w:val="Normal"/>
    <w:semiHidden/>
    <w:rsid w:val="00032141"/>
    <w:pPr>
      <w:spacing w:before="284" w:line="160" w:lineRule="atLeast"/>
      <w:ind w:left="170"/>
    </w:pPr>
    <w:rPr>
      <w:sz w:val="12"/>
      <w:szCs w:val="12"/>
    </w:rPr>
  </w:style>
  <w:style w:type="paragraph" w:customStyle="1" w:styleId="EtiSFMSAbs">
    <w:name w:val="Eti_SFMS_Abs"/>
    <w:basedOn w:val="EtiSFMS"/>
    <w:semiHidden/>
    <w:rsid w:val="00032141"/>
    <w:pPr>
      <w:spacing w:before="1276"/>
    </w:pPr>
  </w:style>
  <w:style w:type="paragraph" w:customStyle="1" w:styleId="InternCopy">
    <w:name w:val="Intern_Copy"/>
    <w:basedOn w:val="Normal"/>
    <w:semiHidden/>
    <w:rsid w:val="00032141"/>
    <w:rPr>
      <w:spacing w:val="-6"/>
    </w:rPr>
  </w:style>
  <w:style w:type="paragraph" w:customStyle="1" w:styleId="FormatvorlageInternCopyZeilenabstandMindestens11pt">
    <w:name w:val="Formatvorlage Intern_Copy + Zeilenabstand:  Mindestens 11 pt"/>
    <w:basedOn w:val="InternCopy"/>
    <w:semiHidden/>
    <w:rsid w:val="00032141"/>
    <w:pPr>
      <w:spacing w:line="220" w:lineRule="atLeast"/>
    </w:pPr>
  </w:style>
  <w:style w:type="paragraph" w:customStyle="1" w:styleId="FunktionSIX">
    <w:name w:val="Funktion_SIX"/>
    <w:basedOn w:val="AbsenderSIX"/>
    <w:rsid w:val="00032141"/>
    <w:pPr>
      <w:spacing w:line="240" w:lineRule="atLeast"/>
    </w:pPr>
  </w:style>
  <w:style w:type="character" w:styleId="Hyperlink">
    <w:name w:val="Hyperlink"/>
    <w:uiPriority w:val="99"/>
    <w:rsid w:val="00032141"/>
    <w:rPr>
      <w:color w:val="0000FF"/>
      <w:u w:val="single"/>
    </w:rPr>
  </w:style>
  <w:style w:type="paragraph" w:customStyle="1" w:styleId="KreuzLeer">
    <w:name w:val="Kreuz_Leer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KreuzLeer2">
    <w:name w:val="Kreuz_Leer2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KreuzOK">
    <w:name w:val="Kreuz_OK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Logo">
    <w:name w:val="Logo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LogoSFMS">
    <w:name w:val="Logo_SFMS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Markierung1">
    <w:name w:val="Markierung 1"/>
    <w:basedOn w:val="Normal"/>
    <w:semiHidden/>
    <w:rsid w:val="00032141"/>
    <w:pPr>
      <w:numPr>
        <w:numId w:val="6"/>
      </w:numPr>
      <w:tabs>
        <w:tab w:val="left" w:pos="284"/>
      </w:tabs>
    </w:pPr>
  </w:style>
  <w:style w:type="paragraph" w:customStyle="1" w:styleId="Markierung2">
    <w:name w:val="Markierung 2"/>
    <w:basedOn w:val="Markierung1"/>
    <w:semiHidden/>
    <w:rsid w:val="00032141"/>
    <w:pPr>
      <w:numPr>
        <w:numId w:val="0"/>
      </w:numPr>
      <w:tabs>
        <w:tab w:val="left" w:pos="567"/>
      </w:tabs>
      <w:spacing w:before="120" w:line="264" w:lineRule="atLeast"/>
      <w:ind w:left="284"/>
    </w:pPr>
    <w:rPr>
      <w:sz w:val="22"/>
    </w:rPr>
  </w:style>
  <w:style w:type="paragraph" w:customStyle="1" w:styleId="NrListe">
    <w:name w:val="Nr. Liste"/>
    <w:basedOn w:val="Normal"/>
    <w:semiHidden/>
    <w:rsid w:val="00032141"/>
    <w:pPr>
      <w:numPr>
        <w:numId w:val="7"/>
      </w:numPr>
      <w:tabs>
        <w:tab w:val="left" w:pos="284"/>
      </w:tabs>
    </w:pPr>
  </w:style>
  <w:style w:type="paragraph" w:customStyle="1" w:styleId="Numerierung">
    <w:name w:val="Numerierung"/>
    <w:semiHidden/>
    <w:rsid w:val="00032141"/>
    <w:pPr>
      <w:ind w:left="340"/>
    </w:pPr>
    <w:rPr>
      <w:color w:val="000000"/>
      <w:sz w:val="24"/>
      <w:lang w:val="de-DE" w:eastAsia="de-CH"/>
    </w:rPr>
  </w:style>
  <w:style w:type="paragraph" w:customStyle="1" w:styleId="PayNetFusszeile">
    <w:name w:val="PayNet_Fusszeile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D">
    <w:name w:val="Protokoll_Hinweis_D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E">
    <w:name w:val="Protokoll_Hinweis_E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F">
    <w:name w:val="Protokoll_Hinweis_F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HinweisI">
    <w:name w:val="Protokoll_Hinweis_I"/>
    <w:semiHidden/>
    <w:rsid w:val="00032141"/>
    <w:pPr>
      <w:spacing w:line="260" w:lineRule="atLeast"/>
    </w:pPr>
    <w:rPr>
      <w:rFonts w:ascii="Arial" w:hAnsi="Arial"/>
      <w:lang w:eastAsia="de-CH"/>
    </w:rPr>
  </w:style>
  <w:style w:type="paragraph" w:customStyle="1" w:styleId="ProtokollTextB">
    <w:name w:val="Protokoll_Text_B"/>
    <w:basedOn w:val="Normal"/>
    <w:semiHidden/>
    <w:rsid w:val="00032141"/>
    <w:pPr>
      <w:tabs>
        <w:tab w:val="left" w:pos="6294"/>
        <w:tab w:val="left" w:pos="7938"/>
      </w:tabs>
      <w:ind w:right="3146"/>
    </w:pPr>
  </w:style>
  <w:style w:type="paragraph" w:customStyle="1" w:styleId="ProtokollTextS">
    <w:name w:val="Protokoll_Text_S"/>
    <w:basedOn w:val="Normal"/>
    <w:semiHidden/>
    <w:rsid w:val="00032141"/>
    <w:pPr>
      <w:tabs>
        <w:tab w:val="left" w:pos="6974"/>
        <w:tab w:val="left" w:pos="8108"/>
      </w:tabs>
      <w:ind w:right="2466"/>
    </w:pPr>
  </w:style>
  <w:style w:type="paragraph" w:styleId="TableofAuthorities">
    <w:name w:val="table of authorities"/>
    <w:basedOn w:val="Normal"/>
    <w:next w:val="Normal"/>
    <w:semiHidden/>
    <w:rsid w:val="00032141"/>
    <w:pPr>
      <w:ind w:left="200" w:hanging="200"/>
    </w:pPr>
  </w:style>
  <w:style w:type="paragraph" w:customStyle="1" w:styleId="StandardOhneAbstand">
    <w:name w:val="Standard_OhneAbstand"/>
    <w:basedOn w:val="Normal"/>
    <w:rsid w:val="00032141"/>
    <w:pPr>
      <w:spacing w:line="264" w:lineRule="atLeast"/>
    </w:pPr>
    <w:rPr>
      <w:sz w:val="22"/>
    </w:rPr>
  </w:style>
  <w:style w:type="paragraph" w:styleId="NormalIndent">
    <w:name w:val="Normal Indent"/>
    <w:basedOn w:val="Normal"/>
    <w:rsid w:val="00032141"/>
    <w:pPr>
      <w:ind w:left="708"/>
    </w:pPr>
  </w:style>
  <w:style w:type="table" w:customStyle="1" w:styleId="Tabellengitternetz">
    <w:name w:val="Tabellengitternetz"/>
    <w:basedOn w:val="TableNormal"/>
    <w:semiHidden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032141"/>
    <w:pPr>
      <w:spacing w:line="260" w:lineRule="atLeast"/>
    </w:pPr>
    <w:rPr>
      <w:rFonts w:ascii="Arial" w:hAnsi="Arial"/>
      <w:color w:val="000000"/>
      <w:lang w:eastAsia="de-CH"/>
    </w:rPr>
  </w:style>
  <w:style w:type="paragraph" w:customStyle="1" w:styleId="TraktandenListe">
    <w:name w:val="Traktanden_Liste"/>
    <w:basedOn w:val="Normal"/>
    <w:semiHidden/>
    <w:rsid w:val="00032141"/>
    <w:pPr>
      <w:numPr>
        <w:numId w:val="8"/>
      </w:numPr>
    </w:pPr>
  </w:style>
  <w:style w:type="paragraph" w:styleId="EnvelopeReturn">
    <w:name w:val="envelope return"/>
    <w:basedOn w:val="Normal"/>
    <w:semiHidden/>
    <w:rsid w:val="00032141"/>
  </w:style>
  <w:style w:type="paragraph" w:styleId="TOC1">
    <w:name w:val="toc 1"/>
    <w:basedOn w:val="Normal"/>
    <w:next w:val="Normal"/>
    <w:uiPriority w:val="39"/>
    <w:rsid w:val="00032141"/>
    <w:pPr>
      <w:tabs>
        <w:tab w:val="left" w:pos="822"/>
        <w:tab w:val="right" w:pos="7173"/>
      </w:tabs>
      <w:spacing w:before="220"/>
    </w:pPr>
    <w:rPr>
      <w:b/>
    </w:rPr>
  </w:style>
  <w:style w:type="paragraph" w:customStyle="1" w:styleId="VorwahlHinweisD">
    <w:name w:val="Vorwahl_Hinweis_D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E">
    <w:name w:val="Vorwahl_Hinweis_E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F">
    <w:name w:val="Vorwahl_Hinweis_F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I">
    <w:name w:val="Vorwahl_Hinweis_I"/>
    <w:semiHidden/>
    <w:rsid w:val="00032141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ZusatztexteSeitenrand">
    <w:name w:val="Zusatztexte_Seitenrand"/>
    <w:basedOn w:val="Absender"/>
    <w:semiHidden/>
    <w:rsid w:val="00032141"/>
    <w:pPr>
      <w:spacing w:line="200" w:lineRule="atLeast"/>
      <w:ind w:right="0"/>
      <w:jc w:val="right"/>
    </w:pPr>
    <w:rPr>
      <w:sz w:val="14"/>
    </w:rPr>
  </w:style>
  <w:style w:type="paragraph" w:customStyle="1" w:styleId="Listenabsatz1">
    <w:name w:val="Listenabsatz1"/>
    <w:basedOn w:val="Normal"/>
    <w:uiPriority w:val="34"/>
    <w:qFormat/>
    <w:rsid w:val="006664A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77E8D"/>
    <w:pPr>
      <w:ind w:left="822"/>
    </w:pPr>
    <w:rPr>
      <w:rFonts w:cs="Times New Roman"/>
      <w:sz w:val="19"/>
    </w:rPr>
  </w:style>
  <w:style w:type="character" w:customStyle="1" w:styleId="BodyTextChar">
    <w:name w:val="Body Text Char"/>
    <w:link w:val="BodyText"/>
    <w:uiPriority w:val="99"/>
    <w:rsid w:val="00277E8D"/>
    <w:rPr>
      <w:rFonts w:ascii="Arial" w:hAnsi="Arial" w:cs="Arial"/>
      <w:sz w:val="19"/>
      <w:lang w:val="de-CH" w:eastAsia="de-CH"/>
    </w:rPr>
  </w:style>
  <w:style w:type="paragraph" w:customStyle="1" w:styleId="FusszeileSeitennummer">
    <w:name w:val="Fusszeile_Seitennummer"/>
    <w:rsid w:val="00D47E62"/>
    <w:pPr>
      <w:spacing w:line="260" w:lineRule="atLeast"/>
    </w:pPr>
    <w:rPr>
      <w:rFonts w:ascii="Arial" w:hAnsi="Arial"/>
      <w:lang w:eastAsia="de-CH"/>
    </w:rPr>
  </w:style>
  <w:style w:type="paragraph" w:styleId="BodyText2">
    <w:name w:val="Body Text 2"/>
    <w:basedOn w:val="Normal"/>
    <w:rsid w:val="00523238"/>
    <w:pPr>
      <w:spacing w:after="120" w:line="480" w:lineRule="auto"/>
    </w:pPr>
  </w:style>
  <w:style w:type="paragraph" w:customStyle="1" w:styleId="InternVertragAktualisierenF">
    <w:name w:val="Intern_Vertrag_Aktualisieren_F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kleinSIX">
    <w:name w:val="Kreuz_Leer_klein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klein">
    <w:name w:val="Kreuz_OK_klein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stext">
    <w:name w:val="Vertragstext"/>
    <w:basedOn w:val="Normal"/>
    <w:qFormat/>
    <w:rsid w:val="00D47E62"/>
    <w:pPr>
      <w:ind w:left="822" w:right="737"/>
    </w:pPr>
  </w:style>
  <w:style w:type="paragraph" w:customStyle="1" w:styleId="VertragHinweis1E">
    <w:name w:val="Vertrag_Hinweis1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D1">
    <w:name w:val="Vertrag_Hinweis1_D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E1">
    <w:name w:val="Vertrag_Hinweis1_E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F1">
    <w:name w:val="Vertrag_Hinweis1_F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1I1">
    <w:name w:val="Vertrag_Hinweis1_I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D1">
    <w:name w:val="Vertrag_Hinweis2_D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E1">
    <w:name w:val="Vertrag_Hinweis2_E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F1">
    <w:name w:val="Vertrag_Hinweis2_F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ertragHinweis2I1">
    <w:name w:val="Vertrag_Hinweis2_I1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VorwahlHinweisD1">
    <w:name w:val="Vorwahl_Hinweis_D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E1">
    <w:name w:val="Vorwahl_Hinweis_E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F1">
    <w:name w:val="Vorwahl_Hinweis_F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VorwahlHinweisI1">
    <w:name w:val="Vorwahl_Hinweis_I1"/>
    <w:rsid w:val="00D47E62"/>
    <w:pPr>
      <w:spacing w:line="240" w:lineRule="atLeast"/>
      <w:ind w:right="45"/>
    </w:pPr>
    <w:rPr>
      <w:rFonts w:ascii="Arial" w:hAnsi="Arial"/>
      <w:sz w:val="16"/>
      <w:lang w:eastAsia="de-DE"/>
    </w:rPr>
  </w:style>
  <w:style w:type="paragraph" w:customStyle="1" w:styleId="InternBriefCopy">
    <w:name w:val="Intern_Brief_Copy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Dateiablage">
    <w:name w:val="Intern_Brief_Dateiablag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D">
    <w:name w:val="Intern_Brief_PrintCopy_D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E">
    <w:name w:val="Intern_Brief_PrintCopy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F">
    <w:name w:val="Intern_Brief_PrintCopy_F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BriefPrintCopyI">
    <w:name w:val="Intern_Brief_PrintCopy_I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D">
    <w:name w:val="Intern_Vertrag_Aktualisieren_D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E">
    <w:name w:val="Intern_Vertrag_Aktualisieren_E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InternVertragAktualisierenI">
    <w:name w:val="Intern_Vertrag_Aktualisieren_I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klein">
    <w:name w:val="Kreuz_Leer_klein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LeerSIX">
    <w:name w:val="Kreuz_Leer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kleinSIX">
    <w:name w:val="Kreuz_OK_klein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KreuzOKSIX">
    <w:name w:val="Kreuz_OK_SIX"/>
    <w:rsid w:val="00D47E62"/>
    <w:pPr>
      <w:spacing w:line="260" w:lineRule="atLeast"/>
    </w:pPr>
    <w:rPr>
      <w:rFonts w:ascii="Arial" w:hAnsi="Arial"/>
      <w:lang w:eastAsia="de-CH"/>
    </w:rPr>
  </w:style>
  <w:style w:type="paragraph" w:customStyle="1" w:styleId="LogoProdukte">
    <w:name w:val="Logo_Produkte"/>
    <w:rsid w:val="00D47E62"/>
    <w:pPr>
      <w:spacing w:line="260" w:lineRule="atLeast"/>
    </w:pPr>
    <w:rPr>
      <w:rFonts w:ascii="Arial" w:hAnsi="Arial"/>
      <w:lang w:eastAsia="de-CH"/>
    </w:rPr>
  </w:style>
  <w:style w:type="character" w:customStyle="1" w:styleId="Char">
    <w:name w:val="Char"/>
    <w:rsid w:val="00D47E62"/>
    <w:rPr>
      <w:rFonts w:ascii="Arial" w:hAnsi="Arial" w:cs="Arial"/>
      <w:sz w:val="19"/>
      <w:lang w:val="de-CH" w:eastAsia="de-CH"/>
    </w:rPr>
  </w:style>
  <w:style w:type="character" w:customStyle="1" w:styleId="CharChar">
    <w:name w:val="Char Char"/>
    <w:rsid w:val="00D47E62"/>
    <w:rPr>
      <w:rFonts w:ascii="Arial" w:hAnsi="Arial" w:cs="Arial"/>
      <w:sz w:val="19"/>
      <w:szCs w:val="3276"/>
      <w:lang w:val="de-CH" w:eastAsia="de-CH" w:bidi="ar-SA"/>
    </w:rPr>
  </w:style>
  <w:style w:type="paragraph" w:styleId="BalloonText">
    <w:name w:val="Balloon Text"/>
    <w:basedOn w:val="Normal"/>
    <w:link w:val="BalloonTextChar"/>
    <w:rsid w:val="005E483C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E483C"/>
    <w:rPr>
      <w:rFonts w:ascii="Tahoma" w:hAnsi="Tahoma" w:cs="Tahoma"/>
      <w:sz w:val="16"/>
      <w:szCs w:val="16"/>
    </w:rPr>
  </w:style>
  <w:style w:type="character" w:customStyle="1" w:styleId="EmailStyle102">
    <w:name w:val="EmailStyle102"/>
    <w:semiHidden/>
    <w:rsid w:val="00A54D4B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D4B"/>
    <w:pPr>
      <w:ind w:left="720"/>
      <w:contextualSpacing/>
    </w:pPr>
  </w:style>
  <w:style w:type="paragraph" w:customStyle="1" w:styleId="Default">
    <w:name w:val="Default"/>
    <w:rsid w:val="00160B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25CB"/>
    <w:rPr>
      <w:rFonts w:ascii="Arial" w:hAnsi="Arial" w:cs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92956-A02F-4AD2-9423-F1A635BE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44ED28-28EB-4138-A635-856D31C3979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C3AC0E-4023-4908-8475-DC36B4A3C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WHT-Software AG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Nikles</dc:creator>
  <cp:lastModifiedBy>Juri, Gabriel</cp:lastModifiedBy>
  <cp:revision>19</cp:revision>
  <cp:lastPrinted>2014-08-15T07:35:00Z</cp:lastPrinted>
  <dcterms:created xsi:type="dcterms:W3CDTF">2014-08-14T05:56:00Z</dcterms:created>
  <dcterms:modified xsi:type="dcterms:W3CDTF">2014-08-15T07:48:00Z</dcterms:modified>
</cp:coreProperties>
</file>